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B9" w:rsidRPr="00042C69" w:rsidRDefault="00042C69" w:rsidP="00C05FB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5FB9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P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C022A">
        <w:rPr>
          <w:rFonts w:ascii="Times New Roman" w:hAnsi="Times New Roman"/>
          <w:sz w:val="28"/>
          <w:szCs w:val="28"/>
          <w:lang w:val="sr-Cyrl-CS"/>
        </w:rPr>
        <w:t xml:space="preserve">ИНФОРМАТОР О РАДУ </w:t>
      </w:r>
    </w:p>
    <w:p w:rsidR="0022137D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C022A">
        <w:rPr>
          <w:rFonts w:ascii="Times New Roman" w:hAnsi="Times New Roman"/>
          <w:sz w:val="28"/>
          <w:szCs w:val="28"/>
          <w:lang w:val="sr-Cyrl-CS"/>
        </w:rPr>
        <w:t>АГЕНЦИЈЕ ЗА АКРЕДИТАЦИЈУ ЗДРАВСТВЕНИХ УСТАНОВА СРБИЈЕ</w:t>
      </w: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C05FB9" w:rsidRPr="00EC022A" w:rsidRDefault="005A18D0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октобар </w:t>
      </w:r>
      <w:r w:rsidR="00C05FB9" w:rsidRPr="00EC022A">
        <w:rPr>
          <w:rFonts w:ascii="Times New Roman" w:hAnsi="Times New Roman"/>
          <w:sz w:val="28"/>
          <w:szCs w:val="28"/>
          <w:lang w:val="sr-Cyrl-CS"/>
        </w:rPr>
        <w:t>2008</w:t>
      </w:r>
      <w:r w:rsidR="009E03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03BD">
        <w:rPr>
          <w:rFonts w:ascii="Times New Roman" w:hAnsi="Times New Roman"/>
          <w:sz w:val="28"/>
          <w:szCs w:val="28"/>
        </w:rPr>
        <w:t>године</w:t>
      </w:r>
      <w:proofErr w:type="gramEnd"/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11DDE">
        <w:rPr>
          <w:rFonts w:ascii="Times New Roman" w:hAnsi="Times New Roman"/>
          <w:sz w:val="28"/>
          <w:szCs w:val="28"/>
          <w:lang w:val="sr-Cyrl-CS"/>
        </w:rPr>
        <w:t>–</w:t>
      </w:r>
      <w:r w:rsidR="00282E51">
        <w:rPr>
          <w:rFonts w:ascii="Times New Roman" w:hAnsi="Times New Roman"/>
          <w:sz w:val="28"/>
          <w:szCs w:val="28"/>
          <w:lang w:val="sr-Cyrl-RS"/>
        </w:rPr>
        <w:t xml:space="preserve"> фебруар</w:t>
      </w:r>
      <w:r w:rsidR="00922C7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11DDE">
        <w:rPr>
          <w:rFonts w:ascii="Times New Roman" w:hAnsi="Times New Roman"/>
          <w:sz w:val="28"/>
          <w:szCs w:val="28"/>
          <w:lang w:val="sr-Cyrl-CS"/>
        </w:rPr>
        <w:t>201</w:t>
      </w:r>
      <w:r w:rsidR="005B379C">
        <w:rPr>
          <w:rFonts w:ascii="Times New Roman" w:hAnsi="Times New Roman"/>
          <w:sz w:val="28"/>
          <w:szCs w:val="28"/>
          <w:lang w:val="sr-Cyrl-CS"/>
        </w:rPr>
        <w:t>7</w:t>
      </w:r>
      <w:r w:rsidR="00C05FB9" w:rsidRPr="00EC022A">
        <w:rPr>
          <w:rFonts w:ascii="Times New Roman" w:hAnsi="Times New Roman"/>
          <w:sz w:val="28"/>
          <w:szCs w:val="28"/>
          <w:lang w:val="sr-Cyrl-CS"/>
        </w:rPr>
        <w:t>. године</w:t>
      </w:r>
    </w:p>
    <w:p w:rsidR="0022137D" w:rsidRPr="00EC022A" w:rsidRDefault="0022137D">
      <w:pPr>
        <w:rPr>
          <w:rFonts w:ascii="Times New Roman" w:hAnsi="Times New Roman"/>
          <w:b/>
          <w:bCs/>
          <w:color w:val="365F91"/>
        </w:rPr>
      </w:pPr>
      <w:r w:rsidRPr="00EC022A">
        <w:rPr>
          <w:rFonts w:ascii="Times New Roman" w:hAnsi="Times New Roman"/>
        </w:rPr>
        <w:br w:type="page"/>
      </w:r>
    </w:p>
    <w:p w:rsidR="0022137D" w:rsidRPr="00EC022A" w:rsidRDefault="00A8211F" w:rsidP="00F577C1">
      <w:pPr>
        <w:pStyle w:val="TOCHeading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lastRenderedPageBreak/>
        <w:t>САДРЖАЈ</w:t>
      </w:r>
    </w:p>
    <w:p w:rsidR="00A8211F" w:rsidRPr="00EC022A" w:rsidRDefault="00A8211F" w:rsidP="00A8211F">
      <w:pPr>
        <w:rPr>
          <w:rFonts w:ascii="Times New Roman" w:hAnsi="Times New Roman"/>
          <w:lang w:val="sr-Cyrl-CS"/>
        </w:rPr>
      </w:pPr>
    </w:p>
    <w:p w:rsidR="009E03BD" w:rsidRDefault="00C10977">
      <w:pPr>
        <w:pStyle w:val="TOC1"/>
        <w:tabs>
          <w:tab w:val="right" w:leader="dot" w:pos="8360"/>
        </w:tabs>
        <w:rPr>
          <w:noProof/>
        </w:rPr>
      </w:pPr>
      <w:r w:rsidRPr="00EC022A">
        <w:rPr>
          <w:rFonts w:ascii="Times New Roman" w:hAnsi="Times New Roman"/>
        </w:rPr>
        <w:fldChar w:fldCharType="begin"/>
      </w:r>
      <w:r w:rsidR="0022137D" w:rsidRPr="00EC022A">
        <w:rPr>
          <w:rFonts w:ascii="Times New Roman" w:hAnsi="Times New Roman"/>
        </w:rPr>
        <w:instrText xml:space="preserve"> TOC \o "1-3" \h \z \u </w:instrText>
      </w:r>
      <w:r w:rsidRPr="00EC022A">
        <w:rPr>
          <w:rFonts w:ascii="Times New Roman" w:hAnsi="Times New Roman"/>
        </w:rPr>
        <w:fldChar w:fldCharType="separate"/>
      </w:r>
      <w:hyperlink w:anchor="_Toc378253956" w:history="1">
        <w:r w:rsidR="009E03BD" w:rsidRPr="00CD56CB">
          <w:rPr>
            <w:rStyle w:val="Hyperlink"/>
            <w:rFonts w:ascii="Times New Roman" w:hAnsi="Times New Roman"/>
            <w:noProof/>
          </w:rPr>
          <w:t>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ОСНОВНИ ПОДАЦИ О АГЕНЦИЈИ ЗА АКРЕДИТАЦИЈУ ЗДРАВСТВЕНИХ УСТАНОВА СРБИЈЕ И ИНФОРМАТОРУ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E03BD" w:rsidRPr="001974EA" w:rsidRDefault="00337AE8">
      <w:pPr>
        <w:pStyle w:val="TOC1"/>
        <w:tabs>
          <w:tab w:val="right" w:leader="dot" w:pos="8360"/>
        </w:tabs>
        <w:rPr>
          <w:noProof/>
          <w:lang w:val="sr-Cyrl-RS"/>
        </w:rPr>
      </w:pPr>
      <w:hyperlink w:anchor="_Toc378253957" w:history="1">
        <w:r w:rsidR="009E03BD" w:rsidRPr="00CD56CB">
          <w:rPr>
            <w:rStyle w:val="Hyperlink"/>
            <w:rFonts w:ascii="Times New Roman" w:hAnsi="Times New Roman"/>
            <w:noProof/>
          </w:rPr>
          <w:t>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 xml:space="preserve">. </w:t>
        </w:r>
        <w:r w:rsidR="009E03BD" w:rsidRPr="00CD56CB">
          <w:rPr>
            <w:rStyle w:val="Hyperlink"/>
            <w:rFonts w:ascii="Times New Roman" w:hAnsi="Times New Roman"/>
            <w:noProof/>
            <w:lang w:val="ru-RU"/>
          </w:rPr>
          <w:t>ОРГАНИ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З</w:t>
        </w:r>
        <w:r w:rsidR="009E03BD" w:rsidRPr="00CD56CB">
          <w:rPr>
            <w:rStyle w:val="Hyperlink"/>
            <w:rFonts w:ascii="Times New Roman" w:hAnsi="Times New Roman"/>
            <w:noProof/>
            <w:lang w:val="ru-RU"/>
          </w:rPr>
          <w:t>АЦИОНА СТРУКТУРА</w:t>
        </w:r>
        <w:r w:rsidR="009E03BD">
          <w:rPr>
            <w:noProof/>
            <w:webHidden/>
          </w:rPr>
          <w:tab/>
        </w:r>
        <w:r w:rsidR="001974EA">
          <w:rPr>
            <w:noProof/>
            <w:webHidden/>
            <w:lang w:val="sr-Cyrl-RS"/>
          </w:rPr>
          <w:t>4</w:t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58" w:history="1">
        <w:r w:rsidR="009E03BD" w:rsidRPr="00CD56CB">
          <w:rPr>
            <w:rStyle w:val="Hyperlink"/>
            <w:rFonts w:ascii="Times New Roman" w:hAnsi="Times New Roman"/>
            <w:noProof/>
          </w:rPr>
          <w:t>III. ОПИС ФУНКЦИЈА СТАРЕШИНА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_Toc378253958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7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59" w:history="1">
        <w:r w:rsidR="009E03BD" w:rsidRPr="00CD56CB">
          <w:rPr>
            <w:rStyle w:val="Hyperlink"/>
            <w:rFonts w:ascii="Times New Roman" w:hAnsi="Times New Roman"/>
            <w:noProof/>
            <w:snapToGrid w:val="0"/>
          </w:rPr>
          <w:t>IV</w:t>
        </w:r>
        <w:r w:rsidR="009E03BD" w:rsidRPr="00CD56CB">
          <w:rPr>
            <w:rStyle w:val="Hyperlink"/>
            <w:rFonts w:ascii="Times New Roman" w:hAnsi="Times New Roman"/>
            <w:noProof/>
            <w:snapToGrid w:val="0"/>
            <w:lang w:val="ru-RU"/>
          </w:rPr>
          <w:t>. ПРАВИЛА У ВЕЗИ СА ЈАВНОШЋУ РАДА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_Toc378253959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9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0" w:history="1">
        <w:r w:rsidR="009E03BD" w:rsidRPr="00CD56CB">
          <w:rPr>
            <w:rStyle w:val="Hyperlink"/>
            <w:rFonts w:ascii="Times New Roman" w:hAnsi="Times New Roman"/>
            <w:noProof/>
            <w:snapToGrid w:val="0"/>
          </w:rPr>
          <w:t>V</w:t>
        </w:r>
        <w:r w:rsidR="009E03BD" w:rsidRPr="00CD56CB">
          <w:rPr>
            <w:rStyle w:val="Hyperlink"/>
            <w:rFonts w:ascii="Times New Roman" w:hAnsi="Times New Roman"/>
            <w:noProof/>
            <w:snapToGrid w:val="0"/>
            <w:lang w:val="ru-RU"/>
          </w:rPr>
          <w:t>. СПИСАК НАЈЧЕШЋЕ ТРАЖЕНИХ ИНФОРМАЦИЈА ОД ЈАВНОГ ЗНАЧАЈА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_Toc378253960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10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1" w:history="1">
        <w:r w:rsidR="009E03BD" w:rsidRPr="00CD56CB">
          <w:rPr>
            <w:rStyle w:val="Hyperlink"/>
            <w:rFonts w:ascii="Times New Roman" w:hAnsi="Times New Roman"/>
            <w:noProof/>
            <w:snapToGrid w:val="0"/>
          </w:rPr>
          <w:t>VI</w:t>
        </w:r>
        <w:r w:rsidR="009E03BD" w:rsidRPr="00CD56CB">
          <w:rPr>
            <w:rStyle w:val="Hyperlink"/>
            <w:rFonts w:ascii="Times New Roman" w:hAnsi="Times New Roman"/>
            <w:noProof/>
            <w:snapToGrid w:val="0"/>
            <w:lang w:val="ru-RU"/>
          </w:rPr>
          <w:t>. ОПИС НАДЛЕЖНОСТИ, ОБАВЕЗА И ОВЛАШЋЕЊА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_Toc378253961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11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2" w:history="1">
        <w:r w:rsidR="009E03BD" w:rsidRPr="00CD56CB">
          <w:rPr>
            <w:rStyle w:val="Hyperlink"/>
            <w:rFonts w:ascii="Times New Roman" w:hAnsi="Times New Roman"/>
            <w:noProof/>
          </w:rPr>
          <w:t>VII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ПОСТУПАЊА У ОКВИРУ НАДЛЕЖНОСТИ, ОБАВЕЗА И ОВЛАШЋЕЊА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_Toc378253962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13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3" w:history="1">
        <w:r w:rsidR="009E03BD" w:rsidRPr="00CD56CB">
          <w:rPr>
            <w:rStyle w:val="Hyperlink"/>
            <w:rFonts w:ascii="Times New Roman" w:hAnsi="Times New Roman"/>
            <w:noProof/>
          </w:rPr>
          <w:t>VIII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ПРОПИСИ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_Toc378253963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15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4" w:history="1">
        <w:r w:rsidR="009E03BD" w:rsidRPr="00CD56CB">
          <w:rPr>
            <w:rStyle w:val="Hyperlink"/>
            <w:rFonts w:ascii="Times New Roman" w:hAnsi="Times New Roman"/>
            <w:noProof/>
          </w:rPr>
          <w:t>IX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УСЛУГЕ КОЈЕ СЕ ПРУЖАЈУ ЗАИНТЕРЕСОВАНИМ ЛИЦИМА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_Toc378253964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16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5" w:history="1">
        <w:r w:rsidR="009E03BD" w:rsidRPr="00CD56CB">
          <w:rPr>
            <w:rStyle w:val="Hyperlink"/>
            <w:rFonts w:ascii="Times New Roman" w:hAnsi="Times New Roman"/>
            <w:noProof/>
          </w:rPr>
          <w:t>X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ПОСТУПАК РАДИ ПРУЖАЊА УСЛУГА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_Toc378253965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17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6" w:history="1">
        <w:r w:rsidR="009E03BD" w:rsidRPr="00CD56CB">
          <w:rPr>
            <w:rStyle w:val="Hyperlink"/>
            <w:rFonts w:ascii="Times New Roman" w:hAnsi="Times New Roman"/>
            <w:noProof/>
          </w:rPr>
          <w:t>XI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ПРЕГЛЕД ПОДАТАКА О П</w:t>
        </w:r>
        <w:r w:rsidR="0053295E">
          <w:rPr>
            <w:rStyle w:val="Hyperlink"/>
            <w:rFonts w:ascii="Times New Roman" w:hAnsi="Times New Roman"/>
            <w:noProof/>
            <w:lang w:val="sr-Cyrl-CS"/>
          </w:rPr>
          <w:t>Р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УЖЕНИМ УСЛУГАМА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_Toc378253966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20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7" w:history="1">
        <w:r w:rsidR="009E03BD" w:rsidRPr="00CD56CB">
          <w:rPr>
            <w:rStyle w:val="Hyperlink"/>
            <w:rFonts w:ascii="Times New Roman" w:hAnsi="Times New Roman"/>
            <w:noProof/>
          </w:rPr>
          <w:t>XII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ПОДАЦИ О ПРИХОДИМА И РАСХОДИМА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_Toc378253967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21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8" w:history="1">
        <w:r w:rsidR="009E03BD" w:rsidRPr="00CD56CB">
          <w:rPr>
            <w:rStyle w:val="Hyperlink"/>
            <w:rFonts w:ascii="Times New Roman" w:hAnsi="Times New Roman"/>
            <w:noProof/>
          </w:rPr>
          <w:t>XIII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ПОДАЦИ О ЈАВНИМ НАБАВКАМА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_Toc378253968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21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69" w:history="1">
        <w:r w:rsidR="009E03BD" w:rsidRPr="00CD56CB">
          <w:rPr>
            <w:rStyle w:val="Hyperlink"/>
            <w:rFonts w:ascii="Times New Roman" w:hAnsi="Times New Roman"/>
            <w:noProof/>
          </w:rPr>
          <w:t>XIV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ПОДАЦИ О ДРЖАВНОЈ ПОМОЋИ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_Toc378253969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21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70" w:history="1">
        <w:r w:rsidR="009E03BD" w:rsidRPr="00CD56CB">
          <w:rPr>
            <w:rStyle w:val="Hyperlink"/>
            <w:rFonts w:ascii="Times New Roman" w:hAnsi="Times New Roman"/>
            <w:noProof/>
          </w:rPr>
          <w:t>XV. ПОДАЦИ О ИСПЛАЋЕНИМ ПЛАТАМА, ЗАРАДАМА И ДРУГИМ ПРИМАЊИМА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_Toc378253970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22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71" w:history="1">
        <w:r w:rsidR="009E03BD" w:rsidRPr="00CD56CB">
          <w:rPr>
            <w:rStyle w:val="Hyperlink"/>
            <w:rFonts w:ascii="Times New Roman" w:hAnsi="Times New Roman"/>
            <w:noProof/>
          </w:rPr>
          <w:t>XVI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ПОДАЦИ О СРЕДСТВИМА РАДА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_Toc378253971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23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72" w:history="1">
        <w:r w:rsidR="009E03BD" w:rsidRPr="00CD56CB">
          <w:rPr>
            <w:rStyle w:val="Hyperlink"/>
            <w:rFonts w:ascii="Times New Roman" w:hAnsi="Times New Roman"/>
            <w:noProof/>
          </w:rPr>
          <w:t>XVII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ЧУВАЊЕ НОСАЧА ИНФОРМАЦИЈА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_Toc378253972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23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73" w:history="1">
        <w:r w:rsidR="009E03BD" w:rsidRPr="00CD56CB">
          <w:rPr>
            <w:rStyle w:val="Hyperlink"/>
            <w:rFonts w:ascii="Times New Roman" w:hAnsi="Times New Roman"/>
            <w:noProof/>
          </w:rPr>
          <w:t>XVIII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ВРСТЕ ИНФОРМАЦИЈА У ПОСЕДУ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_Toc378253973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24</w:t>
        </w:r>
        <w:r w:rsidR="00C10977">
          <w:rPr>
            <w:noProof/>
            <w:webHidden/>
          </w:rPr>
          <w:fldChar w:fldCharType="end"/>
        </w:r>
      </w:hyperlink>
    </w:p>
    <w:p w:rsidR="009E03BD" w:rsidRDefault="00337AE8">
      <w:pPr>
        <w:pStyle w:val="TOC1"/>
        <w:tabs>
          <w:tab w:val="right" w:leader="dot" w:pos="8360"/>
        </w:tabs>
        <w:rPr>
          <w:noProof/>
        </w:rPr>
      </w:pPr>
      <w:hyperlink w:anchor="_Toc378253974" w:history="1">
        <w:r w:rsidR="009E03BD" w:rsidRPr="00CD56CB">
          <w:rPr>
            <w:rStyle w:val="Hyperlink"/>
            <w:rFonts w:ascii="Times New Roman" w:hAnsi="Times New Roman"/>
            <w:noProof/>
          </w:rPr>
          <w:t>X</w:t>
        </w:r>
        <w:r w:rsidR="00496C80">
          <w:rPr>
            <w:rStyle w:val="Hyperlink"/>
            <w:rFonts w:ascii="Times New Roman" w:hAnsi="Times New Roman"/>
            <w:noProof/>
            <w:lang w:val="sr-Latn-RS"/>
          </w:rPr>
          <w:t>I</w:t>
        </w:r>
        <w:r w:rsidR="009E03BD" w:rsidRPr="00CD56CB">
          <w:rPr>
            <w:rStyle w:val="Hyperlink"/>
            <w:rFonts w:ascii="Times New Roman" w:hAnsi="Times New Roman"/>
            <w:noProof/>
          </w:rPr>
          <w:t>X</w:t>
        </w:r>
        <w:r w:rsidR="009E03BD" w:rsidRPr="00CD56CB">
          <w:rPr>
            <w:rStyle w:val="Hyperlink"/>
            <w:rFonts w:ascii="Times New Roman" w:hAnsi="Times New Roman"/>
            <w:noProof/>
            <w:lang w:val="sr-Cyrl-CS"/>
          </w:rPr>
          <w:t>. ИНФОРМАЦИЈЕ О ПОДНОШЕЊУ ЗАХТЕВА ЗА ПРИСТУП ИНФОРМАЦИЈАМА</w:t>
        </w:r>
        <w:r w:rsidR="009E03BD">
          <w:rPr>
            <w:noProof/>
            <w:webHidden/>
          </w:rPr>
          <w:tab/>
        </w:r>
        <w:r w:rsidR="00C10977"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_Toc378253974 \h </w:instrText>
        </w:r>
        <w:r w:rsidR="00C10977">
          <w:rPr>
            <w:noProof/>
            <w:webHidden/>
          </w:rPr>
        </w:r>
        <w:r w:rsidR="00C10977">
          <w:rPr>
            <w:noProof/>
            <w:webHidden/>
          </w:rPr>
          <w:fldChar w:fldCharType="separate"/>
        </w:r>
        <w:r w:rsidR="00D23BCB">
          <w:rPr>
            <w:noProof/>
            <w:webHidden/>
          </w:rPr>
          <w:t>25</w:t>
        </w:r>
        <w:r w:rsidR="00C10977">
          <w:rPr>
            <w:noProof/>
            <w:webHidden/>
          </w:rPr>
          <w:fldChar w:fldCharType="end"/>
        </w:r>
      </w:hyperlink>
    </w:p>
    <w:p w:rsidR="0022137D" w:rsidRPr="00EC022A" w:rsidRDefault="00C10977">
      <w:pPr>
        <w:rPr>
          <w:rFonts w:ascii="Times New Roman" w:hAnsi="Times New Roman"/>
        </w:rPr>
      </w:pPr>
      <w:r w:rsidRPr="00EC022A">
        <w:rPr>
          <w:rFonts w:ascii="Times New Roman" w:hAnsi="Times New Roman"/>
        </w:rPr>
        <w:fldChar w:fldCharType="end"/>
      </w:r>
    </w:p>
    <w:p w:rsidR="0022137D" w:rsidRPr="00EC022A" w:rsidRDefault="0022137D">
      <w:pPr>
        <w:rPr>
          <w:rFonts w:ascii="Times New Roman" w:hAnsi="Times New Roman"/>
          <w:b/>
        </w:rPr>
      </w:pPr>
      <w:r w:rsidRPr="00EC022A">
        <w:rPr>
          <w:rFonts w:ascii="Times New Roman" w:hAnsi="Times New Roman"/>
          <w:b/>
        </w:rPr>
        <w:br w:type="page"/>
      </w:r>
    </w:p>
    <w:p w:rsidR="0022137D" w:rsidRPr="00EC022A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0" w:name="_Toc378253956"/>
      <w:smartTag w:uri="urn:schemas-microsoft-com:office:smarttags" w:element="place">
        <w:r w:rsidRPr="00EC022A">
          <w:rPr>
            <w:rFonts w:ascii="Times New Roman" w:hAnsi="Times New Roman"/>
            <w:sz w:val="22"/>
            <w:szCs w:val="22"/>
          </w:rPr>
          <w:lastRenderedPageBreak/>
          <w:t>I</w:t>
        </w:r>
        <w:r w:rsidRPr="00EC022A">
          <w:rPr>
            <w:rFonts w:ascii="Times New Roman" w:hAnsi="Times New Roman"/>
            <w:sz w:val="22"/>
            <w:szCs w:val="22"/>
            <w:lang w:val="sr-Cyrl-CS"/>
          </w:rPr>
          <w:t>.</w:t>
        </w:r>
      </w:smartTag>
      <w:r w:rsidRPr="00EC022A">
        <w:rPr>
          <w:rFonts w:ascii="Times New Roman" w:hAnsi="Times New Roman"/>
          <w:sz w:val="22"/>
          <w:szCs w:val="22"/>
          <w:lang w:val="sr-Cyrl-CS"/>
        </w:rPr>
        <w:t xml:space="preserve"> ОСНОВНИ ПОДАЦИ О АГЕНЦИЈИ ЗА АКРЕДИТАЦИЈУ ЗДРАВСТВЕНИХ УСТАНОВА СРБИЈЕ И ИНФОРМАТОРУ</w:t>
      </w:r>
      <w:bookmarkEnd w:id="0"/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Cyrl-CS"/>
        </w:rPr>
      </w:pPr>
    </w:p>
    <w:p w:rsidR="005F2AD8" w:rsidRPr="00EC022A" w:rsidRDefault="0022137D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Агенција за акредитацију здравствених установа Србије </w:t>
      </w:r>
      <w:r w:rsidR="005F2AD8" w:rsidRPr="00EC022A">
        <w:rPr>
          <w:rFonts w:ascii="Times New Roman" w:hAnsi="Times New Roman"/>
          <w:lang w:val="sr-Cyrl-CS"/>
        </w:rPr>
        <w:t>је основана у складу са Законом о здравственој заштити („Службени гласник РС“ бр. 107/2005, 72/09 - др. закон, 88/2010</w:t>
      </w:r>
      <w:r w:rsidR="005A18D0">
        <w:rPr>
          <w:rFonts w:ascii="Times New Roman" w:hAnsi="Times New Roman"/>
          <w:lang w:val="sr-Cyrl-CS"/>
        </w:rPr>
        <w:t>,</w:t>
      </w:r>
      <w:r w:rsidR="005F2AD8" w:rsidRPr="00EC022A">
        <w:rPr>
          <w:rFonts w:ascii="Times New Roman" w:hAnsi="Times New Roman"/>
          <w:lang w:val="sr-Cyrl-CS"/>
        </w:rPr>
        <w:t xml:space="preserve"> 99/2010</w:t>
      </w:r>
      <w:r w:rsidR="00F77CA1">
        <w:rPr>
          <w:rFonts w:ascii="Times New Roman" w:hAnsi="Times New Roman"/>
          <w:lang w:val="sr-Cyrl-CS"/>
        </w:rPr>
        <w:t>,</w:t>
      </w:r>
      <w:r w:rsidR="005A18D0" w:rsidRPr="005A18D0">
        <w:rPr>
          <w:rFonts w:ascii="Times New Roman" w:hAnsi="Times New Roman"/>
          <w:lang w:val="sr-Cyrl-CS"/>
        </w:rPr>
        <w:t xml:space="preserve"> </w:t>
      </w:r>
      <w:r w:rsidR="005A18D0">
        <w:rPr>
          <w:rFonts w:ascii="Times New Roman" w:hAnsi="Times New Roman"/>
          <w:lang w:val="sr-Cyrl-CS"/>
        </w:rPr>
        <w:t>57/11</w:t>
      </w:r>
      <w:r w:rsidR="00B47E6D">
        <w:rPr>
          <w:rFonts w:ascii="Times New Roman" w:hAnsi="Times New Roman"/>
          <w:lang w:val="sr-Cyrl-CS"/>
        </w:rPr>
        <w:t>,</w:t>
      </w:r>
      <w:r w:rsidR="00F77CA1" w:rsidRPr="00F77CA1">
        <w:rPr>
          <w:rFonts w:ascii="Times New Roman" w:hAnsi="Times New Roman"/>
          <w:lang w:val="sr-Cyrl-CS"/>
        </w:rPr>
        <w:t xml:space="preserve"> </w:t>
      </w:r>
      <w:r w:rsidR="00F77CA1">
        <w:rPr>
          <w:rFonts w:ascii="Times New Roman" w:hAnsi="Times New Roman"/>
          <w:lang w:val="sr-Cyrl-CS"/>
        </w:rPr>
        <w:t>119/12</w:t>
      </w:r>
      <w:r w:rsidR="00B47E6D" w:rsidRPr="00B47E6D">
        <w:rPr>
          <w:rFonts w:ascii="Times New Roman" w:hAnsi="Times New Roman"/>
          <w:lang w:val="sr-Cyrl-CS"/>
        </w:rPr>
        <w:t xml:space="preserve"> </w:t>
      </w:r>
      <w:r w:rsidR="00B47E6D" w:rsidRPr="00EC022A">
        <w:rPr>
          <w:rFonts w:ascii="Times New Roman" w:hAnsi="Times New Roman"/>
          <w:lang w:val="sr-Cyrl-CS"/>
        </w:rPr>
        <w:t>и</w:t>
      </w:r>
      <w:r w:rsidR="00B47E6D">
        <w:rPr>
          <w:rFonts w:ascii="Times New Roman" w:hAnsi="Times New Roman"/>
          <w:lang w:val="sr-Cyrl-CS"/>
        </w:rPr>
        <w:t xml:space="preserve"> 45/13-др. закон</w:t>
      </w:r>
      <w:r w:rsidR="005F2AD8" w:rsidRPr="00EC022A">
        <w:rPr>
          <w:rFonts w:ascii="Times New Roman" w:hAnsi="Times New Roman"/>
          <w:lang w:val="sr-Cyrl-CS"/>
        </w:rPr>
        <w:t>)</w:t>
      </w:r>
      <w:r w:rsidR="00042C69">
        <w:rPr>
          <w:rFonts w:ascii="Times New Roman" w:hAnsi="Times New Roman"/>
        </w:rPr>
        <w:t>,</w:t>
      </w:r>
      <w:r w:rsidR="00042C69">
        <w:rPr>
          <w:rFonts w:ascii="Times New Roman" w:hAnsi="Times New Roman"/>
          <w:lang w:val="sr-Cyrl-CS"/>
        </w:rPr>
        <w:t xml:space="preserve"> З</w:t>
      </w:r>
      <w:r w:rsidR="00042C69">
        <w:rPr>
          <w:rFonts w:ascii="Times New Roman" w:hAnsi="Times New Roman"/>
        </w:rPr>
        <w:t xml:space="preserve">aкoнoм o jaвним aгeнциjaмa </w:t>
      </w:r>
      <w:r w:rsidR="005F2AD8" w:rsidRPr="00EC022A">
        <w:rPr>
          <w:rFonts w:ascii="Times New Roman" w:hAnsi="Times New Roman"/>
          <w:lang w:val="sr-Cyrl-CS"/>
        </w:rPr>
        <w:t xml:space="preserve"> </w:t>
      </w:r>
      <w:r w:rsidR="00042C69" w:rsidRPr="00EC022A">
        <w:rPr>
          <w:rFonts w:ascii="Times New Roman" w:hAnsi="Times New Roman"/>
          <w:snapToGrid w:val="0"/>
          <w:lang w:val="ru-RU"/>
        </w:rPr>
        <w:t>(</w:t>
      </w:r>
      <w:r w:rsidR="00042C69" w:rsidRPr="00EC022A">
        <w:rPr>
          <w:rFonts w:ascii="Times New Roman" w:hAnsi="Times New Roman"/>
          <w:lang w:val="sr-Cyrl-CS"/>
        </w:rPr>
        <w:t>„</w:t>
      </w:r>
      <w:r w:rsidR="00042C69" w:rsidRPr="00EC022A">
        <w:rPr>
          <w:rFonts w:ascii="Times New Roman" w:hAnsi="Times New Roman"/>
          <w:snapToGrid w:val="0"/>
          <w:lang w:val="ru-RU"/>
        </w:rPr>
        <w:t>Сл. гласник РС</w:t>
      </w:r>
      <w:r w:rsidR="00042C69" w:rsidRPr="00EC022A">
        <w:rPr>
          <w:rFonts w:ascii="Times New Roman" w:hAnsi="Times New Roman"/>
          <w:lang w:val="sr-Cyrl-CS"/>
        </w:rPr>
        <w:t>“</w:t>
      </w:r>
      <w:r w:rsidR="00042C69" w:rsidRPr="00EC022A">
        <w:rPr>
          <w:rFonts w:ascii="Times New Roman" w:hAnsi="Times New Roman"/>
          <w:snapToGrid w:val="0"/>
          <w:lang w:val="ru-RU"/>
        </w:rPr>
        <w:t xml:space="preserve"> бр. 18/2005 и 81/2005</w:t>
      </w:r>
      <w:r w:rsidR="00042C69">
        <w:rPr>
          <w:rFonts w:ascii="Times New Roman" w:hAnsi="Times New Roman"/>
          <w:snapToGrid w:val="0"/>
          <w:lang w:val="ru-RU"/>
        </w:rPr>
        <w:t xml:space="preserve">) </w:t>
      </w:r>
      <w:r w:rsidR="005F2AD8" w:rsidRPr="00EC022A">
        <w:rPr>
          <w:rFonts w:ascii="Times New Roman" w:hAnsi="Times New Roman"/>
          <w:lang w:val="sr-Cyrl-CS"/>
        </w:rPr>
        <w:t xml:space="preserve">и </w:t>
      </w:r>
      <w:hyperlink r:id="rId9" w:history="1">
        <w:r w:rsidR="00726A26">
          <w:rPr>
            <w:rStyle w:val="Hyperlink"/>
            <w:rFonts w:ascii="Times New Roman" w:hAnsi="Times New Roman"/>
            <w:lang w:val="sr-Cyrl-CS"/>
          </w:rPr>
          <w:t>Одлуком Владе</w:t>
        </w:r>
      </w:hyperlink>
      <w:r w:rsidR="005F2AD8" w:rsidRPr="00EC022A">
        <w:rPr>
          <w:rFonts w:ascii="Times New Roman" w:hAnsi="Times New Roman"/>
          <w:lang w:val="sr-Cyrl-CS"/>
        </w:rPr>
        <w:t xml:space="preserve"> о основању Агенције за акредитацију здравствених установа Србије, </w:t>
      </w:r>
      <w:r w:rsidR="005F2AD8" w:rsidRPr="00977C0D">
        <w:rPr>
          <w:rFonts w:ascii="Times New Roman" w:hAnsi="Times New Roman"/>
          <w:lang w:val="ru-RU"/>
        </w:rPr>
        <w:t xml:space="preserve">05 број 022-4300/2008 </w:t>
      </w:r>
      <w:r w:rsidR="005F2AD8" w:rsidRPr="00EC022A">
        <w:rPr>
          <w:rFonts w:ascii="Times New Roman" w:hAnsi="Times New Roman"/>
          <w:lang w:val="sr-Cyrl-CS"/>
        </w:rPr>
        <w:t>од 16. октобра 2008. године</w:t>
      </w:r>
      <w:r w:rsidR="00042C69">
        <w:rPr>
          <w:rFonts w:ascii="Times New Roman" w:hAnsi="Times New Roman"/>
          <w:lang w:val="sr-Cyrl-CS"/>
        </w:rPr>
        <w:t xml:space="preserve"> </w:t>
      </w:r>
      <w:r w:rsidR="00042C69" w:rsidRPr="00EC022A">
        <w:rPr>
          <w:rFonts w:ascii="Times New Roman" w:hAnsi="Times New Roman"/>
          <w:snapToGrid w:val="0"/>
          <w:lang w:val="ru-RU"/>
        </w:rPr>
        <w:t>(</w:t>
      </w:r>
      <w:r w:rsidR="00042C69" w:rsidRPr="00EC022A">
        <w:rPr>
          <w:rFonts w:ascii="Times New Roman" w:hAnsi="Times New Roman"/>
          <w:lang w:val="sr-Cyrl-CS"/>
        </w:rPr>
        <w:t>„</w:t>
      </w:r>
      <w:r w:rsidR="00042C69" w:rsidRPr="00EC022A">
        <w:rPr>
          <w:rFonts w:ascii="Times New Roman" w:hAnsi="Times New Roman"/>
          <w:snapToGrid w:val="0"/>
          <w:lang w:val="ru-RU"/>
        </w:rPr>
        <w:t>Сл. гласник РС</w:t>
      </w:r>
      <w:r w:rsidR="00042C69" w:rsidRPr="00EC022A">
        <w:rPr>
          <w:rFonts w:ascii="Times New Roman" w:hAnsi="Times New Roman"/>
          <w:lang w:val="sr-Cyrl-CS"/>
        </w:rPr>
        <w:t>“</w:t>
      </w:r>
      <w:r w:rsidR="00042C69">
        <w:rPr>
          <w:rFonts w:ascii="Times New Roman" w:hAnsi="Times New Roman"/>
          <w:snapToGrid w:val="0"/>
          <w:lang w:val="ru-RU"/>
        </w:rPr>
        <w:t xml:space="preserve"> број 94/08)</w:t>
      </w:r>
      <w:r w:rsidR="005F2AD8" w:rsidRPr="00EC022A">
        <w:rPr>
          <w:rFonts w:ascii="Times New Roman" w:hAnsi="Times New Roman"/>
          <w:lang w:val="sr-Cyrl-CS"/>
        </w:rPr>
        <w:t>.</w:t>
      </w:r>
      <w:r w:rsidR="005F2AD8" w:rsidRPr="00977C0D">
        <w:rPr>
          <w:rFonts w:ascii="Times New Roman" w:hAnsi="Times New Roman"/>
          <w:lang w:val="ru-RU"/>
        </w:rPr>
        <w:t xml:space="preserve"> </w:t>
      </w:r>
    </w:p>
    <w:p w:rsidR="005F2AD8" w:rsidRPr="00EC022A" w:rsidRDefault="005F2AD8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</w:p>
    <w:p w:rsidR="0022137D" w:rsidRPr="00EC022A" w:rsidRDefault="00156996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  <w:lang w:val="sr-Cyrl-CS"/>
        </w:rPr>
        <w:t xml:space="preserve">едиште </w:t>
      </w:r>
      <w:r w:rsidR="005F2AD8" w:rsidRPr="00EC022A">
        <w:rPr>
          <w:rFonts w:ascii="Times New Roman" w:hAnsi="Times New Roman"/>
          <w:lang w:val="sr-Cyrl-CS"/>
        </w:rPr>
        <w:t xml:space="preserve">Агенција за акредитацију здравствених установа Србије (Агенција) </w:t>
      </w:r>
      <w:r>
        <w:rPr>
          <w:rFonts w:ascii="Times New Roman" w:hAnsi="Times New Roman"/>
          <w:lang w:val="sr-Cyrl-CS"/>
        </w:rPr>
        <w:t>је</w:t>
      </w:r>
      <w:r w:rsidR="0022137D" w:rsidRPr="00EC022A">
        <w:rPr>
          <w:rFonts w:ascii="Times New Roman" w:hAnsi="Times New Roman"/>
          <w:lang w:val="sr-Cyrl-CS"/>
        </w:rPr>
        <w:t xml:space="preserve"> у Београду,  улица Доктора Суботића број 5.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Матични број: 17743368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Порески идентификациони број: 105877032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Адреса електронске поште: </w:t>
      </w:r>
      <w:hyperlink r:id="rId10" w:history="1">
        <w:r w:rsidRPr="00EC022A">
          <w:rPr>
            <w:rStyle w:val="Hyperlink"/>
            <w:rFonts w:ascii="Times New Roman" w:hAnsi="Times New Roman"/>
          </w:rPr>
          <w:t>o</w:t>
        </w:r>
        <w:r w:rsidRPr="00EC022A">
          <w:rPr>
            <w:rStyle w:val="Hyperlink"/>
            <w:rFonts w:ascii="Times New Roman" w:hAnsi="Times New Roman"/>
            <w:lang w:val="sr-Cyrl-CS"/>
          </w:rPr>
          <w:t>ff</w:t>
        </w:r>
        <w:r w:rsidRPr="00EC022A">
          <w:rPr>
            <w:rStyle w:val="Hyperlink"/>
            <w:rFonts w:ascii="Times New Roman" w:hAnsi="Times New Roman"/>
          </w:rPr>
          <w:t>ice</w:t>
        </w:r>
        <w:r w:rsidRPr="00977C0D">
          <w:rPr>
            <w:rStyle w:val="Hyperlink"/>
            <w:rFonts w:ascii="Times New Roman" w:hAnsi="Times New Roman"/>
            <w:lang w:val="ru-RU"/>
          </w:rPr>
          <w:t>@</w:t>
        </w:r>
        <w:r w:rsidRPr="00EC022A">
          <w:rPr>
            <w:rStyle w:val="Hyperlink"/>
            <w:rFonts w:ascii="Times New Roman" w:hAnsi="Times New Roman"/>
          </w:rPr>
          <w:t>azus</w:t>
        </w:r>
        <w:r w:rsidRPr="00977C0D">
          <w:rPr>
            <w:rStyle w:val="Hyperlink"/>
            <w:rFonts w:ascii="Times New Roman" w:hAnsi="Times New Roman"/>
            <w:lang w:val="ru-RU"/>
          </w:rPr>
          <w:t>.</w:t>
        </w:r>
        <w:r w:rsidRPr="00EC022A">
          <w:rPr>
            <w:rStyle w:val="Hyperlink"/>
            <w:rFonts w:ascii="Times New Roman" w:hAnsi="Times New Roman"/>
          </w:rPr>
          <w:t>gov</w:t>
        </w:r>
        <w:r w:rsidRPr="00977C0D">
          <w:rPr>
            <w:rStyle w:val="Hyperlink"/>
            <w:rFonts w:ascii="Times New Roman" w:hAnsi="Times New Roman"/>
            <w:lang w:val="ru-RU"/>
          </w:rPr>
          <w:t>.</w:t>
        </w:r>
        <w:r w:rsidRPr="00EC022A">
          <w:rPr>
            <w:rStyle w:val="Hyperlink"/>
            <w:rFonts w:ascii="Times New Roman" w:hAnsi="Times New Roman"/>
          </w:rPr>
          <w:t>rs</w:t>
        </w:r>
      </w:hyperlink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 тачност и потпуност података које садржи Информатор о раду Агенције за акредитацију здравствених установа Србије (Информатор) одговоран је директор Агенције,</w:t>
      </w:r>
      <w:r w:rsidR="00D93334">
        <w:rPr>
          <w:rFonts w:ascii="Times New Roman" w:hAnsi="Times New Roman"/>
        </w:rPr>
        <w:t xml:space="preserve"> </w:t>
      </w:r>
      <w:r w:rsidR="00FC0FD8" w:rsidRPr="00FC0FD8">
        <w:rPr>
          <w:rFonts w:ascii="Times New Roman" w:hAnsi="Times New Roman"/>
          <w:lang w:val="sr-Cyrl-RS"/>
        </w:rPr>
        <w:t>Владимир Арсеновић</w:t>
      </w:r>
      <w:r w:rsidRPr="00EC022A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Cyrl-CS"/>
        </w:rPr>
        <w:t xml:space="preserve">Лица која се старају о изради и објављивању Информатора:  </w:t>
      </w:r>
    </w:p>
    <w:p w:rsidR="00BC2788" w:rsidRDefault="0022137D" w:rsidP="0022137D">
      <w:pPr>
        <w:spacing w:after="120"/>
        <w:jc w:val="both"/>
        <w:rPr>
          <w:rFonts w:ascii="Times New Roman" w:hAnsi="Times New Roman"/>
          <w:lang w:val="sr-Latn-RS"/>
        </w:rPr>
      </w:pPr>
      <w:r w:rsidRPr="00EC022A">
        <w:rPr>
          <w:rFonts w:ascii="Times New Roman" w:hAnsi="Times New Roman"/>
          <w:lang w:val="sr-Cyrl-CS"/>
        </w:rPr>
        <w:t xml:space="preserve">О објављивању и ажурности информатора стара се </w:t>
      </w:r>
      <w:r w:rsidR="00763D89" w:rsidRPr="00763D89">
        <w:rPr>
          <w:rFonts w:ascii="Times New Roman" w:hAnsi="Times New Roman"/>
          <w:lang w:val="sr-Cyrl-CS"/>
        </w:rPr>
        <w:t>Небојша Митровић</w:t>
      </w:r>
      <w:r w:rsidRPr="00EC022A">
        <w:rPr>
          <w:rFonts w:ascii="Times New Roman" w:hAnsi="Times New Roman"/>
          <w:lang w:val="sr-Cyrl-CS"/>
        </w:rPr>
        <w:t xml:space="preserve">, </w:t>
      </w:r>
      <w:r w:rsidR="00BC2788" w:rsidRPr="00E5124E">
        <w:rPr>
          <w:rFonts w:ascii="Times New Roman" w:hAnsi="Times New Roman"/>
        </w:rPr>
        <w:t>виши стручни сарадник за информациону подршку, статистику и анализу здравствених установа</w:t>
      </w:r>
      <w:r w:rsidR="00BC2788">
        <w:rPr>
          <w:rFonts w:ascii="Times New Roman" w:hAnsi="Times New Roman"/>
          <w:lang w:val="sr-Cyrl-CS"/>
        </w:rPr>
        <w:t>.</w:t>
      </w:r>
    </w:p>
    <w:p w:rsidR="0022137D" w:rsidRPr="00E5124E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О постављању Информатора на веб-сајту Агенције  стара</w:t>
      </w:r>
      <w:r w:rsidR="00D35326">
        <w:rPr>
          <w:rFonts w:ascii="Times New Roman" w:hAnsi="Times New Roman"/>
          <w:lang w:val="sr-Cyrl-CS"/>
        </w:rPr>
        <w:t xml:space="preserve"> се</w:t>
      </w:r>
      <w:r w:rsidRPr="00EC022A">
        <w:rPr>
          <w:rFonts w:ascii="Times New Roman" w:hAnsi="Times New Roman"/>
          <w:lang w:val="sr-Cyrl-CS"/>
        </w:rPr>
        <w:t xml:space="preserve"> </w:t>
      </w:r>
      <w:r w:rsidR="00E5124E" w:rsidRPr="00E5124E">
        <w:rPr>
          <w:rFonts w:ascii="Times New Roman" w:hAnsi="Times New Roman"/>
          <w:lang w:val="sr-Cyrl-CS"/>
        </w:rPr>
        <w:t xml:space="preserve">Небојша Митровић, </w:t>
      </w:r>
      <w:r w:rsidR="00E5124E" w:rsidRPr="00E5124E">
        <w:rPr>
          <w:rFonts w:ascii="Times New Roman" w:hAnsi="Times New Roman"/>
        </w:rPr>
        <w:t>виши стручни сарадник за информациону подршку, статистику и анализу здравствених установа</w:t>
      </w:r>
      <w:r w:rsidR="00E5124E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Информатор је први пут објављен </w:t>
      </w:r>
      <w:r w:rsidRPr="00977C0D">
        <w:rPr>
          <w:rFonts w:ascii="Times New Roman" w:hAnsi="Times New Roman"/>
          <w:lang w:val="ru-RU"/>
        </w:rPr>
        <w:t>31.12.</w:t>
      </w:r>
      <w:r w:rsidRPr="00EC022A">
        <w:rPr>
          <w:rFonts w:ascii="Times New Roman" w:hAnsi="Times New Roman"/>
          <w:lang w:val="sr-Cyrl-CS"/>
        </w:rPr>
        <w:t xml:space="preserve"> 201</w:t>
      </w:r>
      <w:r w:rsidRPr="00977C0D">
        <w:rPr>
          <w:rFonts w:ascii="Times New Roman" w:hAnsi="Times New Roman"/>
          <w:lang w:val="ru-RU"/>
        </w:rPr>
        <w:t>0</w:t>
      </w:r>
      <w:r w:rsidRPr="00EC022A">
        <w:rPr>
          <w:rFonts w:ascii="Times New Roman" w:hAnsi="Times New Roman"/>
          <w:lang w:val="sr-Cyrl-CS"/>
        </w:rPr>
        <w:t>. године.</w:t>
      </w:r>
    </w:p>
    <w:p w:rsidR="0022137D" w:rsidRPr="0010486B" w:rsidRDefault="0022137D" w:rsidP="0022137D">
      <w:pPr>
        <w:spacing w:after="120"/>
        <w:jc w:val="both"/>
        <w:rPr>
          <w:rFonts w:ascii="Times New Roman" w:hAnsi="Times New Roman"/>
          <w:lang w:val="sr-Latn-RS"/>
        </w:rPr>
      </w:pPr>
      <w:r w:rsidRPr="00EC022A">
        <w:rPr>
          <w:rFonts w:ascii="Times New Roman" w:hAnsi="Times New Roman"/>
          <w:lang w:val="sr-Cyrl-CS"/>
        </w:rPr>
        <w:t xml:space="preserve">Датум последње измене и допуне Информатора о раду </w:t>
      </w:r>
      <w:r w:rsidRPr="008B73AC">
        <w:rPr>
          <w:rFonts w:ascii="Times New Roman" w:hAnsi="Times New Roman"/>
          <w:lang w:val="sr-Cyrl-CS"/>
        </w:rPr>
        <w:t xml:space="preserve">је </w:t>
      </w:r>
      <w:r w:rsidR="00836599">
        <w:rPr>
          <w:rFonts w:ascii="Times New Roman" w:hAnsi="Times New Roman"/>
          <w:lang w:val="sr-Cyrl-RS"/>
        </w:rPr>
        <w:t>2</w:t>
      </w:r>
      <w:r w:rsidR="00F03CB0">
        <w:rPr>
          <w:rFonts w:ascii="Times New Roman" w:hAnsi="Times New Roman"/>
          <w:lang w:val="sr-Latn-RS"/>
        </w:rPr>
        <w:t>0</w:t>
      </w:r>
      <w:r w:rsidR="008B73AC" w:rsidRPr="008B73AC">
        <w:rPr>
          <w:rFonts w:ascii="Times New Roman" w:hAnsi="Times New Roman"/>
          <w:lang w:val="sr-Cyrl-CS"/>
        </w:rPr>
        <w:t>.2</w:t>
      </w:r>
      <w:r w:rsidR="005B379C">
        <w:rPr>
          <w:rFonts w:ascii="Times New Roman" w:hAnsi="Times New Roman"/>
          <w:lang w:val="sr-Latn-RS"/>
        </w:rPr>
        <w:t>.201</w:t>
      </w:r>
      <w:r w:rsidR="005B379C">
        <w:rPr>
          <w:rFonts w:ascii="Times New Roman" w:hAnsi="Times New Roman"/>
          <w:lang w:val="sr-Cyrl-RS"/>
        </w:rPr>
        <w:t>7</w:t>
      </w:r>
      <w:r w:rsidRPr="008B73AC">
        <w:rPr>
          <w:rFonts w:ascii="Times New Roman" w:hAnsi="Times New Roman"/>
          <w:lang w:val="sr-Cyrl-CS"/>
        </w:rPr>
        <w:t>. године.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Увид у Информатор се може остварити и штампана верзија Информатора добити у седишту Агенције.</w:t>
      </w:r>
    </w:p>
    <w:p w:rsidR="00042C69" w:rsidRPr="00042C69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Веб-адреса Информатора је </w:t>
      </w:r>
      <w:hyperlink r:id="rId11" w:history="1">
        <w:r w:rsidR="00042C69" w:rsidRPr="000B0249">
          <w:rPr>
            <w:rStyle w:val="Hyperlink"/>
            <w:rFonts w:ascii="Times New Roman" w:hAnsi="Times New Roman"/>
          </w:rPr>
          <w:t>www.azus.gov.rs/</w:t>
        </w:r>
      </w:hyperlink>
    </w:p>
    <w:p w:rsidR="0022137D" w:rsidRPr="00EC022A" w:rsidRDefault="0022137D" w:rsidP="0022137D">
      <w:pPr>
        <w:tabs>
          <w:tab w:val="num" w:pos="1440"/>
        </w:tabs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Информатор је сачињен у складу са чланом 39. Закона о слободном приступу информацијама од јавног значаја (“Сл. гласник РС“ бр. 120/04, 54/07, 104/09 и 36/10) и  Упутством за објављивање информатора о раду државног органа (“Сл. гласник РС“ бр. 68/10).</w:t>
      </w:r>
    </w:p>
    <w:p w:rsidR="0022137D" w:rsidRPr="00EC022A" w:rsidRDefault="0022137D">
      <w:pPr>
        <w:rPr>
          <w:rFonts w:ascii="Times New Roman" w:hAnsi="Times New Roman"/>
          <w:lang w:val="sr-Cyrl-CS"/>
        </w:rPr>
      </w:pPr>
    </w:p>
    <w:p w:rsidR="005F2AD8" w:rsidRDefault="005F2AD8">
      <w:pPr>
        <w:rPr>
          <w:rFonts w:ascii="Times New Roman" w:hAnsi="Times New Roman"/>
          <w:b/>
          <w:bCs/>
          <w:color w:val="365F91"/>
          <w:lang w:val="sr-Cyrl-CS"/>
        </w:rPr>
      </w:pPr>
    </w:p>
    <w:p w:rsidR="005A2DAF" w:rsidRDefault="005A2DAF">
      <w:pPr>
        <w:rPr>
          <w:rFonts w:ascii="Times New Roman" w:hAnsi="Times New Roman"/>
          <w:b/>
          <w:bCs/>
          <w:color w:val="365F91"/>
          <w:lang w:val="sr-Cyrl-CS"/>
        </w:rPr>
      </w:pPr>
    </w:p>
    <w:p w:rsidR="0022137D" w:rsidRPr="00EC022A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" w:name="_Toc378253957"/>
      <w:r w:rsidRPr="00EC022A">
        <w:rPr>
          <w:rFonts w:ascii="Times New Roman" w:hAnsi="Times New Roman"/>
          <w:sz w:val="22"/>
          <w:szCs w:val="22"/>
        </w:rPr>
        <w:lastRenderedPageBreak/>
        <w:t>II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977C0D">
        <w:rPr>
          <w:rFonts w:ascii="Times New Roman" w:hAnsi="Times New Roman"/>
          <w:sz w:val="22"/>
          <w:szCs w:val="22"/>
          <w:lang w:val="ru-RU"/>
        </w:rPr>
        <w:t>ОРГАНИ</w:t>
      </w:r>
      <w:r w:rsidRPr="00EC022A">
        <w:rPr>
          <w:rFonts w:ascii="Times New Roman" w:hAnsi="Times New Roman"/>
          <w:sz w:val="22"/>
          <w:szCs w:val="22"/>
          <w:lang w:val="sr-Cyrl-CS"/>
        </w:rPr>
        <w:t>З</w:t>
      </w:r>
      <w:r w:rsidRPr="00977C0D">
        <w:rPr>
          <w:rFonts w:ascii="Times New Roman" w:hAnsi="Times New Roman"/>
          <w:sz w:val="22"/>
          <w:szCs w:val="22"/>
          <w:lang w:val="ru-RU"/>
        </w:rPr>
        <w:t>АЦИОНА СТРУКТУРА</w:t>
      </w:r>
      <w:bookmarkEnd w:id="1"/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rect id="_x0000_s1026" style="position:absolute;left:0;text-align:left;margin-left:110.1pt;margin-top:4.3pt;width:190.9pt;height:22.6pt;z-index:251652608">
            <v:textbox style="mso-next-textbox:#_x0000_s1026">
              <w:txbxContent>
                <w:p w:rsidR="005D1263" w:rsidRPr="00FA3416" w:rsidRDefault="005D1263" w:rsidP="0022137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FA3416">
                    <w:rPr>
                      <w:rFonts w:ascii="Times New Roman" w:hAnsi="Times New Roman"/>
                      <w:lang w:val="sr-Cyrl-CS"/>
                    </w:rPr>
                    <w:t>УПРАВНИ ОДБОР</w:t>
                  </w:r>
                </w:p>
              </w:txbxContent>
            </v:textbox>
          </v:rect>
        </w:pict>
      </w: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3.85pt;margin-top:8.55pt;width:0;height:21.75pt;z-index:251653632" o:connectortype="straight">
            <v:stroke endarrow="block"/>
          </v:shape>
        </w:pict>
      </w: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132.7pt;margin-top:10.25pt;width:141.5pt;height:24.25pt;z-index:251654656">
            <v:textbox style="mso-next-textbox:#_x0000_s1028">
              <w:txbxContent>
                <w:p w:rsidR="005D1263" w:rsidRPr="00FA3416" w:rsidRDefault="005D1263" w:rsidP="0022137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FA3416">
                    <w:rPr>
                      <w:rFonts w:ascii="Times New Roman" w:hAnsi="Times New Roman"/>
                      <w:lang w:val="sr-Cyrl-CS"/>
                    </w:rPr>
                    <w:t>ДИРЕКТОР АГЕНЦИЈЕ</w:t>
                  </w:r>
                </w:p>
              </w:txbxContent>
            </v:textbox>
          </v:rect>
        </w:pict>
      </w: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shape id="_x0000_s1034" type="#_x0000_t32" style="position:absolute;left:0;text-align:left;margin-left:203.85pt;margin-top:14.4pt;width:0;height:21.2pt;z-index:251659776" o:connectortype="straight">
            <v:stroke endarrow="block"/>
          </v:shape>
        </w:pict>
      </w: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shape id="_x0000_s1033" type="#_x0000_t32" style="position:absolute;left:0;text-align:left;margin-left:77.7pt;margin-top:14.8pt;width:250.8pt;height:0;z-index:251658752" o:connectortype="straight"/>
        </w:pict>
      </w:r>
      <w:r>
        <w:rPr>
          <w:rFonts w:ascii="Times New Roman" w:hAnsi="Times New Roman"/>
          <w:noProof/>
        </w:rPr>
        <w:pict>
          <v:shape id="_x0000_s1038" type="#_x0000_t32" style="position:absolute;left:0;text-align:left;margin-left:328.5pt;margin-top:14.8pt;width:0;height:19pt;z-index:25166284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5" type="#_x0000_t32" style="position:absolute;left:0;text-align:left;margin-left:77.7pt;margin-top:14.8pt;width:0;height:19pt;z-index:251660800" o:connectortype="straight">
            <v:stroke endarrow="block"/>
          </v:shape>
        </w:pict>
      </w:r>
    </w:p>
    <w:p w:rsidR="0022137D" w:rsidRPr="00EC022A" w:rsidRDefault="00337AE8" w:rsidP="0022137D">
      <w:pPr>
        <w:spacing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pict>
          <v:rect id="_x0000_s1031" style="position:absolute;left:0;text-align:left;margin-left:261.75pt;margin-top:14.05pt;width:117.05pt;height:56.4pt;z-index:251656704">
            <v:textbox style="mso-next-textbox:#_x0000_s1031">
              <w:txbxContent>
                <w:p w:rsidR="005D1263" w:rsidRPr="00364122" w:rsidRDefault="005D1263" w:rsidP="0022137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364122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Одељење за финансијске и опште послове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29" style="position:absolute;left:0;text-align:left;margin-left:18.75pt;margin-top:13.3pt;width:123.75pt;height:57.15pt;z-index:251655680">
            <v:textbox style="mso-next-textbox:#_x0000_s1029">
              <w:txbxContent>
                <w:p w:rsidR="005D1263" w:rsidRPr="00FA3416" w:rsidRDefault="005D1263" w:rsidP="0022137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364122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Одељење за акредитацију и унапређење квалитета рада здравствених установа и пројектне активности</w:t>
                  </w:r>
                </w:p>
              </w:txbxContent>
            </v:textbox>
          </v:rect>
        </w:pict>
      </w: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A75F19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sr-Cyrl-RS"/>
        </w:rPr>
      </w:pPr>
      <w:r w:rsidRPr="00A75F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обављање послова из делокруга рада Агенције образована су се следећа </w:t>
      </w:r>
      <w:r w:rsidR="006634D6" w:rsidRPr="00A75F19">
        <w:rPr>
          <w:rFonts w:ascii="Times New Roman" w:hAnsi="Times New Roman" w:cs="Times New Roman"/>
          <w:b w:val="0"/>
          <w:bCs w:val="0"/>
          <w:sz w:val="22"/>
          <w:szCs w:val="22"/>
        </w:rPr>
        <w:t>одеље</w:t>
      </w:r>
      <w:r w:rsidRPr="00A75F19">
        <w:rPr>
          <w:rFonts w:ascii="Times New Roman" w:hAnsi="Times New Roman" w:cs="Times New Roman"/>
          <w:b w:val="0"/>
          <w:bCs w:val="0"/>
          <w:sz w:val="22"/>
          <w:szCs w:val="22"/>
        </w:rPr>
        <w:t>ња:</w:t>
      </w:r>
    </w:p>
    <w:p w:rsidR="001D7490" w:rsidRPr="001D7490" w:rsidRDefault="001D7490" w:rsidP="001D7490">
      <w:pPr>
        <w:pStyle w:val="ListParagraph"/>
        <w:numPr>
          <w:ilvl w:val="0"/>
          <w:numId w:val="44"/>
        </w:numPr>
        <w:shd w:val="clear" w:color="auto" w:fill="FFFFFF"/>
        <w:ind w:left="142" w:firstLine="0"/>
        <w:rPr>
          <w:rFonts w:ascii="Times New Roman" w:hAnsi="Times New Roman"/>
          <w:b/>
          <w:iCs/>
          <w:lang w:val="sr-Cyrl-RS"/>
        </w:rPr>
      </w:pPr>
      <w:r w:rsidRPr="001D7490">
        <w:rPr>
          <w:rFonts w:ascii="Times New Roman" w:hAnsi="Times New Roman"/>
          <w:b/>
          <w:iCs/>
          <w:lang w:val="sr-Cyrl-RS"/>
        </w:rPr>
        <w:t>Одељење за акредитацију и унапређење квалитета рада здравствених установа и пројектне активности</w:t>
      </w:r>
    </w:p>
    <w:p w:rsidR="001D7490" w:rsidRDefault="001D7490" w:rsidP="001D7490">
      <w:pPr>
        <w:shd w:val="clear" w:color="auto" w:fill="FFFFFF"/>
        <w:jc w:val="both"/>
        <w:rPr>
          <w:rFonts w:ascii="Times New Roman" w:hAnsi="Times New Roman"/>
          <w:b/>
          <w:i/>
          <w:iCs/>
          <w:lang w:val="sr-Cyrl-RS"/>
        </w:rPr>
      </w:pPr>
    </w:p>
    <w:p w:rsidR="001D7490" w:rsidRDefault="001D7490" w:rsidP="001D7490">
      <w:pPr>
        <w:shd w:val="clear" w:color="auto" w:fill="FFFFFF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оквиру одељења за акредитацију и унапређење рада здравствених установа</w:t>
      </w:r>
      <w:r>
        <w:rPr>
          <w:rFonts w:ascii="Times New Roman" w:hAnsi="Times New Roman"/>
          <w:lang w:val="sr-Cyrl-RS"/>
        </w:rPr>
        <w:t xml:space="preserve"> и пројектне активности</w:t>
      </w:r>
      <w:r>
        <w:rPr>
          <w:rFonts w:ascii="Times New Roman" w:hAnsi="Times New Roman"/>
          <w:lang w:val="sr-Cyrl-CS"/>
        </w:rPr>
        <w:t xml:space="preserve"> организују се послови: </w:t>
      </w:r>
    </w:p>
    <w:p w:rsidR="001D7490" w:rsidRDefault="001D7490" w:rsidP="001D7490">
      <w:pPr>
        <w:shd w:val="clear" w:color="auto" w:fill="FFFFFF"/>
        <w:jc w:val="both"/>
        <w:rPr>
          <w:rFonts w:ascii="Times New Roman" w:hAnsi="Times New Roman"/>
          <w:lang w:val="sr-Cyrl-CS"/>
        </w:rPr>
      </w:pPr>
    </w:p>
    <w:p w:rsidR="001D7490" w:rsidRPr="00A75F19" w:rsidRDefault="001D7490" w:rsidP="00A75F19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</w:rPr>
        <w:t xml:space="preserve">утврђивањa </w:t>
      </w:r>
      <w:r w:rsidRPr="00A75F19">
        <w:rPr>
          <w:rFonts w:ascii="Times New Roman" w:hAnsi="Times New Roman"/>
          <w:b/>
          <w:bCs/>
          <w:lang w:val="ru-RU"/>
        </w:rPr>
        <w:t>акредитациони</w:t>
      </w:r>
      <w:r w:rsidRPr="00A75F19">
        <w:rPr>
          <w:rFonts w:ascii="Times New Roman" w:hAnsi="Times New Roman"/>
          <w:b/>
          <w:bCs/>
        </w:rPr>
        <w:t>х</w:t>
      </w:r>
      <w:r w:rsidRPr="00A75F19">
        <w:rPr>
          <w:rFonts w:ascii="Times New Roman" w:hAnsi="Times New Roman"/>
          <w:b/>
          <w:bCs/>
          <w:lang w:val="ru-RU"/>
        </w:rPr>
        <w:t xml:space="preserve"> стандард</w:t>
      </w:r>
      <w:r w:rsidRPr="00A75F19">
        <w:rPr>
          <w:rFonts w:ascii="Times New Roman" w:hAnsi="Times New Roman"/>
          <w:b/>
          <w:bCs/>
        </w:rPr>
        <w:t>а</w:t>
      </w:r>
      <w:r w:rsidRPr="00A75F19">
        <w:rPr>
          <w:rFonts w:ascii="Times New Roman" w:hAnsi="Times New Roman"/>
          <w:b/>
          <w:bCs/>
          <w:lang w:val="sr-Cyrl-RS"/>
        </w:rPr>
        <w:t>;</w:t>
      </w:r>
    </w:p>
    <w:p w:rsidR="001D7490" w:rsidRPr="00A75F19" w:rsidRDefault="001D7490" w:rsidP="00A75F19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  <w:lang w:val="ru-RU"/>
        </w:rPr>
        <w:t>развој</w:t>
      </w:r>
      <w:r w:rsidRPr="00A75F19">
        <w:rPr>
          <w:rFonts w:ascii="Times New Roman" w:hAnsi="Times New Roman"/>
          <w:b/>
          <w:bCs/>
        </w:rPr>
        <w:t>a</w:t>
      </w:r>
      <w:r w:rsidRPr="00A75F19">
        <w:rPr>
          <w:rFonts w:ascii="Times New Roman" w:hAnsi="Times New Roman"/>
          <w:b/>
          <w:bCs/>
          <w:lang w:val="ru-RU"/>
        </w:rPr>
        <w:t xml:space="preserve"> стандарда у оквиру Регионалног развојног здравственог центра за акредитацију и квалитет у Здравственој мрежи југоисточне Европе и сарадња са међународним организацијама за квалитет;</w:t>
      </w:r>
    </w:p>
    <w:p w:rsidR="001D7490" w:rsidRPr="00A75F19" w:rsidRDefault="001D7490" w:rsidP="00A75F19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  <w:lang w:val="ru-RU"/>
        </w:rPr>
        <w:t>едукациј</w:t>
      </w:r>
      <w:r w:rsidRPr="00A75F19">
        <w:rPr>
          <w:rFonts w:ascii="Times New Roman" w:hAnsi="Times New Roman"/>
          <w:b/>
          <w:bCs/>
        </w:rPr>
        <w:t>e</w:t>
      </w:r>
      <w:r w:rsidRPr="00A75F19">
        <w:rPr>
          <w:rFonts w:ascii="Times New Roman" w:hAnsi="Times New Roman"/>
          <w:b/>
          <w:bCs/>
          <w:lang w:val="ru-RU"/>
        </w:rPr>
        <w:t xml:space="preserve"> у области акредитације и унапређењ</w:t>
      </w:r>
      <w:r w:rsidRPr="00A75F19">
        <w:rPr>
          <w:rFonts w:ascii="Times New Roman" w:hAnsi="Times New Roman"/>
          <w:b/>
          <w:bCs/>
        </w:rPr>
        <w:t>a</w:t>
      </w:r>
      <w:r w:rsidRPr="00A75F19">
        <w:rPr>
          <w:rFonts w:ascii="Times New Roman" w:hAnsi="Times New Roman"/>
          <w:b/>
          <w:bCs/>
          <w:lang w:val="ru-RU"/>
        </w:rPr>
        <w:t xml:space="preserve"> квалитета рада здравствених установа;</w:t>
      </w:r>
    </w:p>
    <w:p w:rsidR="001D7490" w:rsidRPr="00A75F19" w:rsidRDefault="001D7490" w:rsidP="00A75F19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  <w:lang w:val="ru-RU"/>
        </w:rPr>
        <w:t>координациј</w:t>
      </w:r>
      <w:r w:rsidRPr="00A75F19">
        <w:rPr>
          <w:rFonts w:ascii="Times New Roman" w:hAnsi="Times New Roman"/>
          <w:b/>
          <w:bCs/>
        </w:rPr>
        <w:t>e</w:t>
      </w:r>
      <w:r w:rsidRPr="00A75F19">
        <w:rPr>
          <w:rFonts w:ascii="Times New Roman" w:hAnsi="Times New Roman"/>
          <w:b/>
          <w:bCs/>
          <w:lang w:val="ru-RU"/>
        </w:rPr>
        <w:t xml:space="preserve"> пројектних активности Агенције;</w:t>
      </w:r>
    </w:p>
    <w:p w:rsidR="001D7490" w:rsidRPr="00A75F19" w:rsidRDefault="001D7490" w:rsidP="00A75F19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  <w:lang w:val="ru-RU"/>
        </w:rPr>
        <w:t>међународн</w:t>
      </w:r>
      <w:r w:rsidRPr="00A75F19">
        <w:rPr>
          <w:rFonts w:ascii="Times New Roman" w:hAnsi="Times New Roman"/>
          <w:b/>
          <w:bCs/>
        </w:rPr>
        <w:t xml:space="preserve">e </w:t>
      </w:r>
      <w:r w:rsidRPr="00A75F19">
        <w:rPr>
          <w:rFonts w:ascii="Times New Roman" w:hAnsi="Times New Roman"/>
          <w:b/>
          <w:bCs/>
          <w:lang w:val="ru-RU"/>
        </w:rPr>
        <w:t>сарадњ</w:t>
      </w:r>
      <w:r w:rsidRPr="00A75F19">
        <w:rPr>
          <w:rFonts w:ascii="Times New Roman" w:hAnsi="Times New Roman"/>
          <w:b/>
          <w:bCs/>
        </w:rPr>
        <w:t xml:space="preserve">e </w:t>
      </w:r>
      <w:r w:rsidRPr="00A75F19">
        <w:rPr>
          <w:rFonts w:ascii="Times New Roman" w:hAnsi="Times New Roman"/>
          <w:b/>
          <w:bCs/>
          <w:lang w:val="ru-RU"/>
        </w:rPr>
        <w:t>и стално</w:t>
      </w:r>
      <w:r w:rsidRPr="00A75F19">
        <w:rPr>
          <w:rFonts w:ascii="Times New Roman" w:hAnsi="Times New Roman"/>
          <w:b/>
          <w:bCs/>
          <w:lang w:val="sr-Cyrl-RS"/>
        </w:rPr>
        <w:t>г</w:t>
      </w:r>
      <w:r w:rsidRPr="00A75F19">
        <w:rPr>
          <w:rFonts w:ascii="Times New Roman" w:hAnsi="Times New Roman"/>
          <w:b/>
          <w:bCs/>
          <w:lang w:val="ru-RU"/>
        </w:rPr>
        <w:t xml:space="preserve"> унапређење рада Агенције;</w:t>
      </w:r>
    </w:p>
    <w:p w:rsidR="001D7490" w:rsidRPr="00A75F19" w:rsidRDefault="001D7490" w:rsidP="00A75F19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A75F19">
        <w:rPr>
          <w:rFonts w:ascii="Times New Roman" w:hAnsi="Times New Roman"/>
          <w:b/>
          <w:bCs/>
          <w:lang w:val="ru-RU"/>
        </w:rPr>
        <w:t>координације активности са здравственим установама.</w:t>
      </w:r>
    </w:p>
    <w:p w:rsidR="001D7490" w:rsidRDefault="001D7490" w:rsidP="001D74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lang w:val="ru-RU"/>
        </w:rPr>
      </w:pPr>
    </w:p>
    <w:p w:rsidR="001D7490" w:rsidRPr="001D7490" w:rsidRDefault="001D7490" w:rsidP="001D7490">
      <w:pPr>
        <w:pStyle w:val="BodyText2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7490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1D7490">
        <w:rPr>
          <w:rFonts w:ascii="Times New Roman" w:hAnsi="Times New Roman" w:cs="Times New Roman"/>
          <w:sz w:val="22"/>
          <w:szCs w:val="22"/>
        </w:rPr>
        <w:t>Одељење за финансијске и опште послове</w:t>
      </w:r>
    </w:p>
    <w:p w:rsidR="001D7490" w:rsidRPr="001D7490" w:rsidRDefault="001D7490" w:rsidP="001D7490">
      <w:pPr>
        <w:pStyle w:val="BodyText2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1D7490" w:rsidRPr="001D7490" w:rsidRDefault="001D7490" w:rsidP="001D7490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D7490">
        <w:rPr>
          <w:rFonts w:ascii="Times New Roman" w:hAnsi="Times New Roman" w:cs="Times New Roman"/>
          <w:b w:val="0"/>
          <w:sz w:val="22"/>
          <w:szCs w:val="22"/>
        </w:rPr>
        <w:t xml:space="preserve">У оквиру одељења за  финансијске и опште послове организују се послови: </w:t>
      </w:r>
    </w:p>
    <w:p w:rsidR="001D7490" w:rsidRPr="001D7490" w:rsidRDefault="001D7490" w:rsidP="00A75F19">
      <w:pPr>
        <w:pStyle w:val="BodyText2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7490">
        <w:rPr>
          <w:rFonts w:ascii="Times New Roman" w:hAnsi="Times New Roman" w:cs="Times New Roman"/>
          <w:sz w:val="22"/>
          <w:szCs w:val="22"/>
        </w:rPr>
        <w:t xml:space="preserve">финансија и рачуноводства, јавних набавки и општих послова </w:t>
      </w:r>
    </w:p>
    <w:p w:rsidR="001D7490" w:rsidRPr="001D7490" w:rsidRDefault="001D7490" w:rsidP="00A75F19">
      <w:pPr>
        <w:pStyle w:val="BodyText2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7490">
        <w:rPr>
          <w:rFonts w:ascii="Times New Roman" w:hAnsi="Times New Roman" w:cs="Times New Roman"/>
          <w:sz w:val="22"/>
          <w:szCs w:val="22"/>
        </w:rPr>
        <w:t>правни и кадровски послови</w:t>
      </w:r>
    </w:p>
    <w:p w:rsidR="001D7490" w:rsidRPr="001D7490" w:rsidRDefault="001D7490" w:rsidP="00A75F19">
      <w:pPr>
        <w:pStyle w:val="BodyText2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7490">
        <w:rPr>
          <w:rFonts w:ascii="Times New Roman" w:hAnsi="Times New Roman" w:cs="Times New Roman"/>
          <w:sz w:val="22"/>
          <w:szCs w:val="22"/>
        </w:rPr>
        <w:t>информационе подршке, статистике и анализе здравствених установа.</w:t>
      </w:r>
    </w:p>
    <w:p w:rsidR="0022137D" w:rsidRPr="00EC022A" w:rsidRDefault="001D7490" w:rsidP="001D7490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D749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137D" w:rsidRPr="00EC022A">
        <w:rPr>
          <w:rFonts w:ascii="Times New Roman" w:hAnsi="Times New Roman" w:cs="Times New Roman"/>
          <w:b w:val="0"/>
          <w:sz w:val="22"/>
          <w:szCs w:val="22"/>
        </w:rPr>
        <w:t>На права, обавезе, одговорности и зараде директора и запослених у Агенцији примењују се :</w:t>
      </w:r>
    </w:p>
    <w:p w:rsidR="0022137D" w:rsidRPr="00EC022A" w:rsidRDefault="0022137D" w:rsidP="0022137D">
      <w:pPr>
        <w:pStyle w:val="BodyText2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 о јавним агенцијама („Сл. гласник РС“ бр. 18/05 и 81/05)</w:t>
      </w:r>
    </w:p>
    <w:p w:rsidR="0022137D" w:rsidRPr="00EC022A" w:rsidRDefault="0022137D" w:rsidP="0022137D">
      <w:pPr>
        <w:pStyle w:val="BodyText2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lastRenderedPageBreak/>
        <w:t>Одлука о оснивању Агенције за акредитацију здравствених установа Србије („Сл. гласник РС“ број 94/08)</w:t>
      </w:r>
    </w:p>
    <w:p w:rsidR="0022137D" w:rsidRPr="00EC022A" w:rsidRDefault="0022137D" w:rsidP="0022137D">
      <w:pPr>
        <w:pStyle w:val="BodyText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 о раду („Сл. гласник РС“ бр. 24/05, 61/05</w:t>
      </w:r>
      <w:r w:rsidR="0035194F">
        <w:rPr>
          <w:rFonts w:ascii="Times New Roman" w:hAnsi="Times New Roman" w:cs="Times New Roman"/>
          <w:b w:val="0"/>
          <w:sz w:val="22"/>
          <w:szCs w:val="22"/>
        </w:rPr>
        <w:t>, 54/09</w:t>
      </w:r>
      <w:r w:rsidR="00B47E6D">
        <w:rPr>
          <w:rFonts w:ascii="Times New Roman" w:hAnsi="Times New Roman" w:cs="Times New Roman"/>
          <w:b w:val="0"/>
          <w:sz w:val="22"/>
          <w:szCs w:val="22"/>
        </w:rPr>
        <w:t xml:space="preserve"> и 32/13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2137D" w:rsidRPr="00EC022A" w:rsidRDefault="0022137D" w:rsidP="0022137D">
      <w:pPr>
        <w:pStyle w:val="BodyText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Правилник о раду (УО Агенције усвојио  11. децембра 2008. године</w:t>
      </w:r>
      <w:r w:rsidR="004552CD">
        <w:rPr>
          <w:rFonts w:ascii="Times New Roman" w:hAnsi="Times New Roman" w:cs="Times New Roman"/>
          <w:b w:val="0"/>
          <w:sz w:val="22"/>
          <w:szCs w:val="22"/>
        </w:rPr>
        <w:t xml:space="preserve"> и 13. децембра 2012. године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F1743B" w:rsidRDefault="00205012" w:rsidP="0022137D">
      <w:pPr>
        <w:pStyle w:val="BodyText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743B">
        <w:rPr>
          <w:rFonts w:ascii="Times New Roman" w:hAnsi="Times New Roman" w:cs="Times New Roman"/>
          <w:b w:val="0"/>
          <w:sz w:val="22"/>
          <w:szCs w:val="22"/>
        </w:rPr>
        <w:t>Правилник</w:t>
      </w:r>
      <w:r w:rsidR="0022137D" w:rsidRPr="00F1743B">
        <w:rPr>
          <w:rFonts w:ascii="Times New Roman" w:hAnsi="Times New Roman" w:cs="Times New Roman"/>
          <w:b w:val="0"/>
          <w:sz w:val="22"/>
          <w:szCs w:val="22"/>
        </w:rPr>
        <w:t xml:space="preserve"> о унутрашњој систематизацији радних места у Агенцији за акредитацију здравствених установа Србије</w:t>
      </w:r>
    </w:p>
    <w:p w:rsidR="0022137D" w:rsidRPr="00F1743B" w:rsidRDefault="0022137D" w:rsidP="0022137D">
      <w:pPr>
        <w:pStyle w:val="BodyText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743B">
        <w:rPr>
          <w:rFonts w:ascii="Times New Roman" w:hAnsi="Times New Roman" w:cs="Times New Roman"/>
          <w:b w:val="0"/>
          <w:sz w:val="22"/>
          <w:szCs w:val="22"/>
        </w:rPr>
        <w:t>Правилник о образовању, стручном оспособљавању и усавршавању запослених у Агенцији за акредитацију здравствених установа</w:t>
      </w:r>
      <w:r w:rsidRPr="00F1743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F1743B">
        <w:rPr>
          <w:rFonts w:ascii="Times New Roman" w:hAnsi="Times New Roman" w:cs="Times New Roman"/>
          <w:b w:val="0"/>
          <w:sz w:val="22"/>
          <w:szCs w:val="22"/>
        </w:rPr>
        <w:t>Србије (УО Агенције усвојио  17. септембра 2009. године)</w:t>
      </w:r>
    </w:p>
    <w:p w:rsidR="00A33580" w:rsidRPr="007626A9" w:rsidRDefault="00337AE8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  <w:hyperlink r:id="rId12" w:history="1">
        <w:r w:rsidR="0022137D" w:rsidRPr="00D11850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>Правилником о унутрашњој систематизациј</w:t>
        </w:r>
        <w:r w:rsidR="00827865" w:rsidRPr="00D11850">
          <w:rPr>
            <w:rStyle w:val="Hyperlink"/>
            <w:rFonts w:ascii="Times New Roman" w:hAnsi="Times New Roman" w:cs="Times New Roman"/>
            <w:b w:val="0"/>
            <w:sz w:val="22"/>
            <w:szCs w:val="22"/>
            <w:lang w:val="sr-Cyrl-RS"/>
          </w:rPr>
          <w:t>и</w:t>
        </w:r>
        <w:r w:rsidR="0022137D" w:rsidRPr="00D11850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 xml:space="preserve"> радних места у Агенцији</w:t>
        </w:r>
      </w:hyperlink>
      <w:r w:rsidR="0022137D" w:rsidRPr="00EC022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137D" w:rsidRPr="001A5442">
        <w:rPr>
          <w:rFonts w:ascii="Times New Roman" w:hAnsi="Times New Roman" w:cs="Times New Roman"/>
          <w:b w:val="0"/>
          <w:sz w:val="22"/>
          <w:szCs w:val="22"/>
        </w:rPr>
        <w:t xml:space="preserve">предвиђено је </w:t>
      </w:r>
      <w:r w:rsidR="006634D6" w:rsidRPr="001A5442">
        <w:rPr>
          <w:rFonts w:ascii="Times New Roman" w:hAnsi="Times New Roman" w:cs="Times New Roman"/>
          <w:b w:val="0"/>
          <w:sz w:val="22"/>
          <w:szCs w:val="22"/>
        </w:rPr>
        <w:t>1</w:t>
      </w:r>
      <w:r w:rsidR="002A5678" w:rsidRPr="001A5442">
        <w:rPr>
          <w:rFonts w:ascii="Times New Roman" w:hAnsi="Times New Roman" w:cs="Times New Roman"/>
          <w:b w:val="0"/>
          <w:sz w:val="22"/>
          <w:szCs w:val="22"/>
          <w:lang w:val="sr-Cyrl-RS"/>
        </w:rPr>
        <w:t>0</w:t>
      </w:r>
      <w:r w:rsidR="006634D6">
        <w:rPr>
          <w:rFonts w:ascii="Times New Roman" w:hAnsi="Times New Roman" w:cs="Times New Roman"/>
          <w:b w:val="0"/>
          <w:sz w:val="22"/>
          <w:szCs w:val="22"/>
        </w:rPr>
        <w:t xml:space="preserve"> извршилаца.</w:t>
      </w:r>
      <w:r w:rsidR="0022137D" w:rsidRPr="00EC022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2137D" w:rsidRPr="0035738D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35738D">
        <w:rPr>
          <w:rFonts w:ascii="Times New Roman" w:hAnsi="Times New Roman" w:cs="Times New Roman"/>
          <w:b w:val="0"/>
          <w:sz w:val="22"/>
          <w:szCs w:val="22"/>
        </w:rPr>
        <w:t>Преглед попуњених радних места:</w:t>
      </w:r>
      <w:r w:rsidR="00FF3511" w:rsidRPr="0035738D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4"/>
        <w:gridCol w:w="1455"/>
        <w:gridCol w:w="2108"/>
      </w:tblGrid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BodyText2"/>
              <w:spacing w:after="120"/>
              <w:ind w:left="7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ење</w:t>
            </w:r>
          </w:p>
        </w:tc>
        <w:tc>
          <w:tcPr>
            <w:tcW w:w="2824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Радно место</w:t>
            </w: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73F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Планирани број извршилаца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Попуњено</w:t>
            </w: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Име и презиме</w:t>
            </w:r>
          </w:p>
        </w:tc>
      </w:tr>
      <w:tr w:rsidR="0022137D" w:rsidRPr="00EC022A">
        <w:tc>
          <w:tcPr>
            <w:tcW w:w="2129" w:type="dxa"/>
          </w:tcPr>
          <w:p w:rsidR="0022137D" w:rsidRPr="00EC022A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5F19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  <w:r w:rsidRPr="00A75F19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Одељење за акредитацију и унапређење квалитета рада здравствених установа и пројектне активности</w:t>
            </w:r>
          </w:p>
        </w:tc>
        <w:tc>
          <w:tcPr>
            <w:tcW w:w="2824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936D3F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75F19" w:rsidRPr="00A75F19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Шеф одељења за акредитацију, унапређење квалитета рада здравствених установа и пројектне активности</w:t>
            </w:r>
          </w:p>
          <w:p w:rsidR="0022137D" w:rsidRPr="00977C0D" w:rsidRDefault="00936D3F" w:rsidP="009A3A4F">
            <w:pPr>
              <w:pStyle w:val="BodyText"/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</w:t>
            </w:r>
            <w:r w:rsidR="0022137D" w:rsidRPr="00977C0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</w:t>
            </w:r>
            <w:r w:rsidR="0022137D" w:rsidRPr="00977C0D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75F19" w:rsidRPr="00A75F19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Виши стручни сарадник за акредитационе стандарде и развој стандарада у оквиру Регионалног здравственог развојног центра </w:t>
            </w:r>
          </w:p>
          <w:p w:rsidR="0022137D" w:rsidRPr="00EC022A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A75F19" w:rsidRPr="00A75F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Виши стручни сарадник за едукацију у области акредитације и унапређење квалитета рада здравствених установа</w:t>
            </w:r>
          </w:p>
          <w:p w:rsidR="0022137D" w:rsidRDefault="00936D3F" w:rsidP="00CE5888">
            <w:pPr>
              <w:pStyle w:val="BodyText"/>
              <w:rPr>
                <w:rFonts w:ascii="Times New Roman" w:eastAsia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</w:t>
            </w:r>
            <w:r w:rsidR="0022137D" w:rsidRPr="00977C0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4.</w:t>
            </w:r>
            <w:r w:rsidR="0022137D" w:rsidRPr="00977C0D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75F19" w:rsidRPr="00A75F19">
              <w:rPr>
                <w:rFonts w:ascii="Times New Roman" w:eastAsia="Times New Roman" w:hAnsi="Times New Roman"/>
                <w:sz w:val="22"/>
                <w:szCs w:val="22"/>
                <w:lang w:val="sr-Cyrl-CS"/>
              </w:rPr>
              <w:t>Виши стручни сарадник за координацију пројектних активности Агенције</w:t>
            </w:r>
          </w:p>
          <w:p w:rsidR="00301688" w:rsidRDefault="00301688" w:rsidP="00CE5888">
            <w:pPr>
              <w:pStyle w:val="BodyTex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01688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1.5 Виши стручни сарадник за ме</w:t>
            </w:r>
            <w:r w:rsidR="002242A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ђународну сарадњу и стално унапр</w:t>
            </w:r>
            <w:r w:rsidRPr="00301688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еђење рада Агенције</w:t>
            </w:r>
          </w:p>
          <w:p w:rsidR="008135A1" w:rsidRDefault="008135A1" w:rsidP="00CE5888">
            <w:pPr>
              <w:pStyle w:val="BodyTex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8135A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1.6 Сарадник за координацију активности са здравственим установама</w:t>
            </w:r>
          </w:p>
          <w:p w:rsidR="0077331A" w:rsidRDefault="0077331A" w:rsidP="00CE5888">
            <w:pPr>
              <w:pStyle w:val="BodyText"/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</w:pPr>
          </w:p>
          <w:p w:rsidR="00D46BE2" w:rsidRPr="00D46BE2" w:rsidRDefault="00D46BE2" w:rsidP="00CE5888">
            <w:pPr>
              <w:pStyle w:val="BodyText"/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</w:pP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P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22137D" w:rsidRP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</w:t>
            </w:r>
          </w:p>
          <w:p w:rsidR="0022137D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975787" w:rsidRPr="00975787" w:rsidRDefault="00975787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22137D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</w:t>
            </w:r>
          </w:p>
          <w:p w:rsidR="00301688" w:rsidRDefault="00301688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301688" w:rsidRDefault="00301688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301688" w:rsidRDefault="00301688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</w:t>
            </w:r>
          </w:p>
          <w:p w:rsidR="008135A1" w:rsidRDefault="008135A1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8135A1" w:rsidRDefault="008135A1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8135A1" w:rsidRPr="00A75F19" w:rsidRDefault="008135A1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08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</w:p>
          <w:p w:rsidR="00A75F19" w:rsidRPr="00EC022A" w:rsidRDefault="00A75F19" w:rsidP="00A75F19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Владо Давковски</w:t>
            </w: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Pr="00EC022A" w:rsidRDefault="00A75F19" w:rsidP="00A75F19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Марија Митић</w:t>
            </w:r>
          </w:p>
          <w:p w:rsidR="00A75F19" w:rsidRPr="00A75F19" w:rsidRDefault="00A75F19" w:rsidP="00A75F19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3F4755" w:rsidRDefault="003F4755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22137D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Светлана Дрча</w:t>
            </w: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A75F19" w:rsidRPr="00EC022A" w:rsidRDefault="00A75F19" w:rsidP="00A75F19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Тања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Тошић</w:t>
            </w:r>
          </w:p>
          <w:p w:rsidR="00A75F19" w:rsidRDefault="00A75F19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301688" w:rsidRDefault="00301688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301688" w:rsidRPr="00EC022A" w:rsidRDefault="00301688" w:rsidP="00301688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Александар Лабус </w:t>
            </w:r>
          </w:p>
          <w:p w:rsidR="00301688" w:rsidRDefault="00301688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8135A1" w:rsidRDefault="008135A1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8135A1" w:rsidRPr="00A75F19" w:rsidRDefault="008135A1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Василија Вуковић</w:t>
            </w:r>
          </w:p>
        </w:tc>
      </w:tr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2. </w:t>
            </w:r>
            <w:r w:rsidR="0077331A" w:rsidRPr="0077331A">
              <w:rPr>
                <w:rFonts w:ascii="Times New Roman" w:hAnsi="Times New Roman" w:cs="Times New Roman"/>
                <w:i/>
                <w:sz w:val="22"/>
                <w:szCs w:val="22"/>
              </w:rPr>
              <w:t>Одељење за финансијске и опште  послове</w:t>
            </w:r>
          </w:p>
        </w:tc>
        <w:tc>
          <w:tcPr>
            <w:tcW w:w="2824" w:type="dxa"/>
          </w:tcPr>
          <w:p w:rsidR="0022137D" w:rsidRPr="005A2DAF" w:rsidRDefault="00936D3F" w:rsidP="005A2DA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Шеф </w:t>
            </w:r>
            <w:r w:rsidR="006634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одеље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ња за </w:t>
            </w:r>
            <w:r w:rsidR="00107038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sr-Cyrl-RS"/>
              </w:rPr>
              <w:t>финансијске и опште послове</w:t>
            </w:r>
          </w:p>
          <w:p w:rsidR="0022137D" w:rsidRDefault="00936D3F" w:rsidP="009A3A4F">
            <w:pPr>
              <w:pStyle w:val="BodyText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2.</w:t>
            </w:r>
            <w:r w:rsidR="005A2DAF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. </w:t>
            </w:r>
            <w:r w:rsidR="0077331A" w:rsidRPr="007733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Виши стручни сарадник за информациону подршку, статистику и анализу здравствених установа</w:t>
            </w:r>
          </w:p>
          <w:p w:rsidR="00936D3F" w:rsidRDefault="00936D3F" w:rsidP="009A3A4F">
            <w:pPr>
              <w:pStyle w:val="BodyText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936D3F" w:rsidRDefault="005A2DAF" w:rsidP="00936D3F">
            <w:pPr>
              <w:pStyle w:val="BodyText"/>
              <w:shd w:val="clear" w:color="auto" w:fill="FFFFFF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  <w:r w:rsidR="00936D3F" w:rsidRPr="00936D3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36D3F" w:rsidRPr="00784652">
              <w:rPr>
                <w:rFonts w:ascii="Times New Roman" w:hAnsi="Times New Roman"/>
                <w:bCs/>
              </w:rPr>
              <w:t xml:space="preserve"> </w:t>
            </w:r>
            <w:r w:rsidR="0077331A" w:rsidRPr="0077331A">
              <w:rPr>
                <w:rFonts w:ascii="Times New Roman" w:hAnsi="Times New Roman"/>
                <w:bCs/>
              </w:rPr>
              <w:t>Виши стручни сарадник за јавне набавке и економско-</w:t>
            </w:r>
            <w:r>
              <w:rPr>
                <w:rFonts w:ascii="Times New Roman" w:hAnsi="Times New Roman"/>
                <w:bCs/>
                <w:lang w:val="sr-Cyrl-RS"/>
              </w:rPr>
              <w:t>правне и кадровске</w:t>
            </w:r>
            <w:r w:rsidR="00107038">
              <w:rPr>
                <w:rFonts w:ascii="Times New Roman" w:hAnsi="Times New Roman"/>
                <w:bCs/>
              </w:rPr>
              <w:t xml:space="preserve"> </w:t>
            </w:r>
            <w:r w:rsidR="00107038">
              <w:rPr>
                <w:rFonts w:ascii="Times New Roman" w:hAnsi="Times New Roman"/>
                <w:bCs/>
                <w:lang w:val="sr-Cyrl-RS"/>
              </w:rPr>
              <w:t>послове</w:t>
            </w:r>
          </w:p>
          <w:p w:rsidR="005A2DAF" w:rsidRPr="00107038" w:rsidRDefault="005A2DAF" w:rsidP="00936D3F">
            <w:pPr>
              <w:pStyle w:val="BodyText"/>
              <w:shd w:val="clear" w:color="auto" w:fill="FFFFFF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2.4.</w:t>
            </w:r>
            <w:r w:rsidR="00F669C5">
              <w:rPr>
                <w:rFonts w:ascii="Times New Roman" w:hAnsi="Times New Roman"/>
                <w:bCs/>
                <w:lang w:val="sr-Cyrl-RS"/>
              </w:rPr>
              <w:t xml:space="preserve"> Сарадник за административно-техничке послове -возач</w:t>
            </w:r>
          </w:p>
          <w:p w:rsidR="0022137D" w:rsidRPr="00EC022A" w:rsidRDefault="0022137D" w:rsidP="009A3A4F">
            <w:pPr>
              <w:pStyle w:val="BodyText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42ABC" w:rsidRDefault="00F42ABC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77331A" w:rsidRPr="0077331A" w:rsidRDefault="0077331A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1</w:t>
            </w:r>
          </w:p>
          <w:p w:rsidR="0022137D" w:rsidRPr="0077331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22137D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936D3F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Pr="00EC022A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:rsidR="0022137D" w:rsidRPr="00107038" w:rsidRDefault="00386CD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Ове послове обавља в.д. директор</w:t>
            </w:r>
          </w:p>
          <w:p w:rsidR="0022137D" w:rsidRPr="00EC022A" w:rsidRDefault="0022137D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331A" w:rsidRPr="00EC022A" w:rsidRDefault="0077331A" w:rsidP="0077331A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Небојша Митровић</w:t>
            </w:r>
          </w:p>
          <w:p w:rsidR="00936D3F" w:rsidRDefault="00936D3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B576E6" w:rsidRDefault="00B576E6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77331A" w:rsidRPr="0077331A" w:rsidRDefault="0077331A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77331A" w:rsidRPr="00EC022A" w:rsidRDefault="0077331A" w:rsidP="0077331A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Биљана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Лек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ић</w:t>
            </w:r>
          </w:p>
          <w:p w:rsidR="005A2DAF" w:rsidRDefault="005A2DA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5A2DAF" w:rsidRDefault="005A2DA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</w:p>
          <w:p w:rsidR="005A2DAF" w:rsidRPr="005A2DAF" w:rsidRDefault="005A2DAF" w:rsidP="009A3A4F">
            <w:pPr>
              <w:pStyle w:val="BodyText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Бранко Банда (уговор о привремним и повременим пословима)</w:t>
            </w:r>
          </w:p>
        </w:tc>
      </w:tr>
    </w:tbl>
    <w:p w:rsidR="00726A26" w:rsidRDefault="00726A26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2137D" w:rsidRPr="00726A26" w:rsidRDefault="00726A26" w:rsidP="00726A26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r>
        <w:br w:type="page"/>
      </w:r>
      <w:bookmarkStart w:id="2" w:name="_Toc378253958"/>
      <w:r w:rsidR="0022137D" w:rsidRPr="00726A26">
        <w:rPr>
          <w:rFonts w:ascii="Times New Roman" w:hAnsi="Times New Roman"/>
          <w:sz w:val="22"/>
          <w:szCs w:val="22"/>
        </w:rPr>
        <w:lastRenderedPageBreak/>
        <w:t>III. ОПИС ФУНКЦИЈА СТАРЕШИНА</w:t>
      </w:r>
      <w:bookmarkEnd w:id="2"/>
      <w:r w:rsidR="0022137D" w:rsidRPr="00726A26">
        <w:rPr>
          <w:rFonts w:ascii="Times New Roman" w:hAnsi="Times New Roman"/>
          <w:sz w:val="22"/>
          <w:szCs w:val="22"/>
        </w:rPr>
        <w:t xml:space="preserve"> </w:t>
      </w:r>
    </w:p>
    <w:p w:rsidR="00FE7902" w:rsidRPr="00FE7902" w:rsidRDefault="00FE7902" w:rsidP="00FE7902">
      <w:pPr>
        <w:rPr>
          <w:lang w:val="sr-Cyrl-CS"/>
        </w:rPr>
      </w:pPr>
    </w:p>
    <w:p w:rsidR="0022137D" w:rsidRPr="00EC022A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Законом о јавним агенцијама и Одлуком Владе о оснивању Агенције за акредитацију здравствених установа Србије  одређен је делокруг и састав органа Агенције као и њихов међусобни однос. Органи Агенције су: Управни одбор и директор.</w:t>
      </w:r>
    </w:p>
    <w:p w:rsidR="0022137D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Председника и чалнове Управног одбора Агенције је именовала Вла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да („Сл. гласник РС“</w:t>
      </w:r>
      <w:r w:rsidR="00D055D0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, </w:t>
      </w:r>
      <w:r w:rsidR="00A458C7">
        <w:rPr>
          <w:rFonts w:ascii="Times New Roman" w:hAnsi="Times New Roman" w:cs="Times New Roman"/>
          <w:b w:val="0"/>
          <w:sz w:val="22"/>
          <w:szCs w:val="22"/>
          <w:lang w:val="en-US"/>
        </w:rPr>
        <w:t>бр.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 xml:space="preserve"> 110/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>0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8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 xml:space="preserve"> и 30/11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):</w:t>
      </w:r>
    </w:p>
    <w:p w:rsidR="00771BB1" w:rsidRDefault="00771BB1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 за председника:</w:t>
      </w:r>
    </w:p>
    <w:p w:rsidR="00771BB1" w:rsidRDefault="00771BB1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391CE4">
        <w:rPr>
          <w:rFonts w:ascii="Times New Roman" w:hAnsi="Times New Roman" w:cs="Times New Roman"/>
          <w:b w:val="0"/>
          <w:sz w:val="22"/>
          <w:szCs w:val="22"/>
        </w:rPr>
        <w:t xml:space="preserve">Проф. 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>др Бранко Ристић</w:t>
      </w:r>
      <w:r>
        <w:rPr>
          <w:rFonts w:ascii="Times New Roman" w:hAnsi="Times New Roman" w:cs="Times New Roman"/>
          <w:b w:val="0"/>
          <w:sz w:val="22"/>
          <w:szCs w:val="22"/>
        </w:rPr>
        <w:t>, представник Лекарске Коморе Србије;</w:t>
      </w:r>
    </w:p>
    <w:p w:rsidR="00771BB1" w:rsidRDefault="00771BB1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 за чланове:</w:t>
      </w:r>
    </w:p>
    <w:p w:rsidR="00771BB1" w:rsidRDefault="00771BB1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1) др Александар Богдановић, представник Стоматолошке коморе Србије;</w:t>
      </w:r>
    </w:p>
    <w:p w:rsidR="00771BB1" w:rsidRDefault="00771BB1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2) мр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ph. </w:t>
      </w:r>
      <w:r>
        <w:rPr>
          <w:rFonts w:ascii="Times New Roman" w:hAnsi="Times New Roman" w:cs="Times New Roman"/>
          <w:b w:val="0"/>
          <w:sz w:val="22"/>
          <w:szCs w:val="22"/>
        </w:rPr>
        <w:t>спец. Светлана Стојков, представник Фармацеутске коморе Србије;</w:t>
      </w:r>
    </w:p>
    <w:p w:rsidR="00771BB1" w:rsidRDefault="00771BB1" w:rsidP="00771BB1">
      <w:pPr>
        <w:pStyle w:val="BodyText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3) мр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sci. </w:t>
      </w:r>
      <w:r>
        <w:rPr>
          <w:rFonts w:ascii="Times New Roman" w:hAnsi="Times New Roman" w:cs="Times New Roman"/>
          <w:b w:val="0"/>
          <w:sz w:val="22"/>
          <w:szCs w:val="22"/>
        </w:rPr>
        <w:t>Татјана Водник, представник Коморе биохемичара Србије;</w:t>
      </w:r>
    </w:p>
    <w:p w:rsidR="00771BB1" w:rsidRDefault="00F03582" w:rsidP="00771BB1">
      <w:pPr>
        <w:pStyle w:val="BodyText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4) мр Споменка К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алезић, представник Републичког завода за здравствено осигурање</w:t>
      </w:r>
      <w:r w:rsidR="00E92AC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(пензионисана, није одређена замена)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771BB1" w:rsidRDefault="00771BB1" w:rsidP="00771BB1">
      <w:pPr>
        <w:pStyle w:val="BodyText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5) мр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sci.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мед. Весна Хорозовић, представник Института за јавно здравље Србије </w:t>
      </w:r>
    </w:p>
    <w:p w:rsidR="00771BB1" w:rsidRDefault="00771BB1" w:rsidP="00771BB1">
      <w:pPr>
        <w:pStyle w:val="BodyText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„Др Милан Јовановић-Батут“ и</w:t>
      </w:r>
    </w:p>
    <w:p w:rsidR="00771BB1" w:rsidRPr="00771BB1" w:rsidRDefault="00771BB1" w:rsidP="00771BB1">
      <w:pPr>
        <w:pStyle w:val="BodyText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6) Зорица Павловић, представник Министарства здравља</w:t>
      </w:r>
      <w:r w:rsidR="00E92AC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(не ради више у Министарству, није одређена замена)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22137D" w:rsidRPr="00EC022A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Председник и чланови Управног одбора Агенције именују се на период од пет година.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b/>
          <w:snapToGrid w:val="0"/>
          <w:lang w:val="ru-RU"/>
        </w:rPr>
      </w:pPr>
      <w:r w:rsidRPr="00EC022A">
        <w:rPr>
          <w:rFonts w:ascii="Times New Roman" w:hAnsi="Times New Roman"/>
          <w:b/>
          <w:snapToGrid w:val="0"/>
          <w:lang w:val="ru-RU"/>
        </w:rPr>
        <w:t>Делокруг Управног одбора: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Статут Агенције уз сагласност оснивача;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sr-Cyrl-CS"/>
        </w:rPr>
        <w:t xml:space="preserve">усваја </w:t>
      </w:r>
      <w:r w:rsidRPr="00EC022A">
        <w:rPr>
          <w:rFonts w:ascii="Times New Roman" w:hAnsi="Times New Roman"/>
          <w:snapToGrid w:val="0"/>
          <w:lang w:val="ru-RU"/>
        </w:rPr>
        <w:t>годишњи програм рада</w:t>
      </w:r>
      <w:r w:rsidRPr="00EC022A">
        <w:rPr>
          <w:rFonts w:ascii="Times New Roman" w:hAnsi="Times New Roman"/>
          <w:snapToGrid w:val="0"/>
          <w:lang w:val="sr-Cyrl-CS"/>
        </w:rPr>
        <w:t xml:space="preserve"> и </w:t>
      </w:r>
      <w:r w:rsidRPr="00EC022A">
        <w:rPr>
          <w:rFonts w:ascii="Times New Roman" w:hAnsi="Times New Roman"/>
          <w:snapToGrid w:val="0"/>
          <w:lang w:val="ru-RU"/>
        </w:rPr>
        <w:t>финансијски план;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усваја годишњи извештај о раду и завршни рачун;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доноси </w:t>
      </w:r>
      <w:r w:rsidRPr="00EC022A">
        <w:rPr>
          <w:rFonts w:ascii="Times New Roman" w:hAnsi="Times New Roman"/>
          <w:snapToGrid w:val="0"/>
          <w:lang w:val="sr-Cyrl-CS"/>
        </w:rPr>
        <w:t xml:space="preserve">друге </w:t>
      </w:r>
      <w:r w:rsidRPr="00EC022A">
        <w:rPr>
          <w:rFonts w:ascii="Times New Roman" w:hAnsi="Times New Roman"/>
          <w:snapToGrid w:val="0"/>
          <w:lang w:val="ru-RU"/>
        </w:rPr>
        <w:t>опште акте</w:t>
      </w:r>
      <w:r w:rsidRPr="00EC022A">
        <w:rPr>
          <w:rFonts w:ascii="Times New Roman" w:hAnsi="Times New Roman"/>
          <w:snapToGrid w:val="0"/>
          <w:lang w:val="sr-Cyrl-CS"/>
        </w:rPr>
        <w:t>, у складу са законом</w:t>
      </w:r>
      <w:r w:rsidRPr="00EC022A">
        <w:rPr>
          <w:rFonts w:ascii="Times New Roman" w:hAnsi="Times New Roman"/>
          <w:snapToGrid w:val="0"/>
          <w:lang w:val="ru-RU"/>
        </w:rPr>
        <w:t>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пословник о свом раду;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усмерава рад директора и издаје му упутства за рад;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надзире пословање Агенције;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подноси извештај о раду и пословању Агенције оснивачу;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одлучује о садржини и облику заштитног знака Агенције;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одлучује о коришћењу заштитног знака;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обавља друге послове у складу са законом, Одлуком  и Статутом.</w:t>
      </w:r>
    </w:p>
    <w:p w:rsidR="00F03582" w:rsidRDefault="00F03582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Управни одбор Агенције одлучује на седници. 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одржавају се најмање једном у три месеца.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су усмене или писане.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сазива председник Управног одбора Агенције, на предлог директора Агенције, или по сопственој иницијативи.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Седницу Управног одбора може сазвати најмање једна трећина чланова Управног одбора или директор Агенције, у случају да на његов захтев то не учини председник Управног одбора, односно лице које он овласти.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Материјал за седницу управног одбора Агенције припремају стручне службе Агенције.</w:t>
      </w:r>
    </w:p>
    <w:p w:rsidR="0022137D" w:rsidRPr="00EC022A" w:rsidRDefault="0022137D" w:rsidP="00205012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Предлоге аката које разматра, односно усваја Управни одбор, утврђује директор Агенције.</w:t>
      </w:r>
    </w:p>
    <w:p w:rsidR="0022137D" w:rsidRPr="00EC022A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Сва акта која доноси Управни одбор</w:t>
      </w:r>
      <w:r w:rsidRPr="00EC022A">
        <w:rPr>
          <w:rFonts w:ascii="Times New Roman" w:hAnsi="Times New Roman" w:cs="Times New Roman"/>
          <w:b w:val="0"/>
          <w:sz w:val="22"/>
          <w:szCs w:val="22"/>
          <w:lang w:val="sr-Latn-CS"/>
        </w:rPr>
        <w:t xml:space="preserve"> Аге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нције потписује председник Управног одбора</w:t>
      </w:r>
      <w:r w:rsidRPr="00EC022A">
        <w:rPr>
          <w:rFonts w:ascii="Times New Roman" w:hAnsi="Times New Roman" w:cs="Times New Roman"/>
          <w:b w:val="0"/>
          <w:sz w:val="22"/>
          <w:szCs w:val="22"/>
          <w:lang w:val="sr-Latn-CS"/>
        </w:rPr>
        <w:t xml:space="preserve"> 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Агенције.</w:t>
      </w:r>
    </w:p>
    <w:p w:rsidR="0022137D" w:rsidRPr="00EC022A" w:rsidRDefault="0022137D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snapToGrid w:val="0"/>
          <w:sz w:val="22"/>
          <w:szCs w:val="22"/>
          <w:lang w:val="ru-RU"/>
        </w:rPr>
        <w:t>Директора</w:t>
      </w:r>
      <w:r w:rsidRPr="00EC022A">
        <w:rPr>
          <w:rFonts w:ascii="Times New Roman" w:hAnsi="Times New Roman" w:cs="Times New Roman"/>
          <w:b w:val="0"/>
          <w:snapToGrid w:val="0"/>
          <w:sz w:val="22"/>
          <w:szCs w:val="22"/>
          <w:lang w:val="ru-RU"/>
        </w:rPr>
        <w:t xml:space="preserve"> Агенције именује Влада у складу са Законом о јавним агенцијама, на период од пет година и може бити поново именован.</w:t>
      </w:r>
    </w:p>
    <w:p w:rsidR="006358CF" w:rsidRPr="006358CF" w:rsidRDefault="00FE3076" w:rsidP="0022137D">
      <w:pPr>
        <w:pStyle w:val="BodyText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E3076">
        <w:rPr>
          <w:rFonts w:ascii="Times New Roman" w:hAnsi="Times New Roman" w:cs="Times New Roman"/>
          <w:b w:val="0"/>
          <w:sz w:val="22"/>
          <w:szCs w:val="22"/>
          <w:lang w:val="sr-Cyrl-RS"/>
        </w:rPr>
        <w:t>Владимир Арсеновић</w:t>
      </w:r>
      <w:r w:rsidR="006358CF" w:rsidRPr="006358CF">
        <w:rPr>
          <w:rFonts w:ascii="Times New Roman" w:hAnsi="Times New Roman" w:cs="Times New Roman"/>
          <w:b w:val="0"/>
          <w:sz w:val="22"/>
          <w:szCs w:val="22"/>
        </w:rPr>
        <w:t xml:space="preserve">, именован је </w:t>
      </w:r>
      <w:r w:rsidR="00FF3511">
        <w:rPr>
          <w:rFonts w:ascii="Times New Roman" w:hAnsi="Times New Roman" w:cs="Times New Roman"/>
          <w:b w:val="0"/>
          <w:sz w:val="22"/>
          <w:szCs w:val="22"/>
          <w:lang w:val="sr-Cyrl-RS"/>
        </w:rPr>
        <w:t>14</w:t>
      </w:r>
      <w:r w:rsidR="006358CF" w:rsidRPr="006358CF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FF3511">
        <w:rPr>
          <w:rFonts w:ascii="Times New Roman" w:hAnsi="Times New Roman" w:cs="Times New Roman"/>
          <w:b w:val="0"/>
          <w:sz w:val="22"/>
          <w:szCs w:val="22"/>
          <w:lang w:val="sr-Cyrl-RS"/>
        </w:rPr>
        <w:t>јануара</w:t>
      </w:r>
      <w:r w:rsidR="006358CF" w:rsidRPr="006358CF">
        <w:rPr>
          <w:rFonts w:ascii="Times New Roman" w:hAnsi="Times New Roman" w:cs="Times New Roman"/>
          <w:b w:val="0"/>
          <w:sz w:val="22"/>
          <w:szCs w:val="22"/>
        </w:rPr>
        <w:t xml:space="preserve"> 201</w:t>
      </w:r>
      <w:r w:rsidR="00FF3511">
        <w:rPr>
          <w:rFonts w:ascii="Times New Roman" w:hAnsi="Times New Roman" w:cs="Times New Roman"/>
          <w:b w:val="0"/>
          <w:sz w:val="22"/>
          <w:szCs w:val="22"/>
          <w:lang w:val="sr-Cyrl-RS"/>
        </w:rPr>
        <w:t>6</w:t>
      </w:r>
      <w:r w:rsidR="006358CF" w:rsidRPr="006358CF">
        <w:rPr>
          <w:rFonts w:ascii="Times New Roman" w:hAnsi="Times New Roman" w:cs="Times New Roman"/>
          <w:b w:val="0"/>
          <w:sz w:val="22"/>
          <w:szCs w:val="22"/>
        </w:rPr>
        <w:t xml:space="preserve">. године Решењем Владе бр. </w:t>
      </w:r>
      <w:r w:rsidR="006358CF" w:rsidRPr="00FE6731">
        <w:rPr>
          <w:rFonts w:ascii="Times New Roman" w:hAnsi="Times New Roman" w:cs="Times New Roman"/>
          <w:b w:val="0"/>
          <w:sz w:val="22"/>
          <w:szCs w:val="22"/>
        </w:rPr>
        <w:t>119-</w:t>
      </w:r>
      <w:r w:rsidR="00FE6731" w:rsidRPr="00FE6731">
        <w:rPr>
          <w:rFonts w:ascii="Times New Roman" w:hAnsi="Times New Roman" w:cs="Times New Roman"/>
          <w:b w:val="0"/>
          <w:sz w:val="22"/>
          <w:szCs w:val="22"/>
          <w:lang w:val="sr-Cyrl-RS"/>
        </w:rPr>
        <w:t>278</w:t>
      </w:r>
      <w:r w:rsidR="006358CF" w:rsidRPr="00FE6731">
        <w:rPr>
          <w:rFonts w:ascii="Times New Roman" w:hAnsi="Times New Roman" w:cs="Times New Roman"/>
          <w:b w:val="0"/>
          <w:sz w:val="22"/>
          <w:szCs w:val="22"/>
        </w:rPr>
        <w:t>/201</w:t>
      </w:r>
      <w:r w:rsidR="00FE6731" w:rsidRPr="00FE6731">
        <w:rPr>
          <w:rFonts w:ascii="Times New Roman" w:hAnsi="Times New Roman" w:cs="Times New Roman"/>
          <w:b w:val="0"/>
          <w:sz w:val="22"/>
          <w:szCs w:val="22"/>
          <w:lang w:val="sr-Cyrl-RS"/>
        </w:rPr>
        <w:t>6</w:t>
      </w:r>
      <w:r w:rsidR="006358CF" w:rsidRPr="006358CF">
        <w:rPr>
          <w:rFonts w:ascii="Times New Roman" w:hAnsi="Times New Roman" w:cs="Times New Roman"/>
          <w:b w:val="0"/>
          <w:sz w:val="22"/>
          <w:szCs w:val="22"/>
        </w:rPr>
        <w:t xml:space="preserve"> за вршиоца дужности директора Агенције за акредитацију здравствених установа Србије.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Делокруг директора Агенције: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организује и руководи радом и пословањем Агенције;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заступа и представља Агенцију;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одлуке, односно управне акте из надлежности Агенције, осим   одлука које доноси Управни одбор;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одлучује о правима, обавезама и одговорностима запослених у Агенцији</w:t>
      </w:r>
      <w:r w:rsidRPr="00EC022A">
        <w:rPr>
          <w:rFonts w:ascii="Times New Roman" w:hAnsi="Times New Roman"/>
          <w:snapToGrid w:val="0"/>
          <w:lang w:val="sr-Latn-CS"/>
        </w:rPr>
        <w:t xml:space="preserve"> уз сагласност оснивача;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припрема и спроводи одлуке Управног одбора;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одговара за законитост рада, као и за стручни рад Агенције;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правилник о унутрашњој организацији и систематизацији радних места у Агенцији;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</w:rPr>
        <w:t>предлаже програм рада</w:t>
      </w:r>
      <w:r w:rsidRPr="00EC022A">
        <w:rPr>
          <w:rFonts w:ascii="Times New Roman" w:hAnsi="Times New Roman"/>
          <w:snapToGrid w:val="0"/>
          <w:lang w:val="sr-Cyrl-CS"/>
        </w:rPr>
        <w:t xml:space="preserve"> Агенције</w:t>
      </w:r>
      <w:r w:rsidRPr="00EC022A">
        <w:rPr>
          <w:rFonts w:ascii="Times New Roman" w:hAnsi="Times New Roman"/>
          <w:snapToGrid w:val="0"/>
        </w:rPr>
        <w:t>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обавља и друге послове утврђене Законом, Одлуком о оснивању и   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  Статутом. </w:t>
      </w:r>
    </w:p>
    <w:p w:rsidR="00726A26" w:rsidRDefault="0022137D" w:rsidP="0022137D">
      <w:pPr>
        <w:spacing w:before="120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Овлашћења и дужности директора Агенције могу се поделити у две  категорије: </w:t>
      </w:r>
    </w:p>
    <w:p w:rsidR="00726A26" w:rsidRDefault="0022137D" w:rsidP="0022137D">
      <w:pPr>
        <w:spacing w:before="120" w:after="120"/>
        <w:jc w:val="both"/>
        <w:rPr>
          <w:rFonts w:ascii="Times New Roman" w:hAnsi="Times New Roman"/>
          <w:lang w:val="ru-RU"/>
        </w:rPr>
      </w:pPr>
      <w:r w:rsidRPr="00EC022A">
        <w:rPr>
          <w:rFonts w:ascii="Times New Roman" w:hAnsi="Times New Roman"/>
          <w:lang w:val="ru-RU"/>
        </w:rPr>
        <w:t xml:space="preserve">1) овлашћења и дужности које проистичу из Закона о здравственој заштити и </w:t>
      </w: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ru-RU"/>
        </w:rPr>
      </w:pPr>
      <w:r w:rsidRPr="00EC022A">
        <w:rPr>
          <w:rFonts w:ascii="Times New Roman" w:hAnsi="Times New Roman"/>
          <w:lang w:val="ru-RU"/>
        </w:rPr>
        <w:t>2) о</w:t>
      </w:r>
      <w:r w:rsidRPr="00EC022A">
        <w:rPr>
          <w:rFonts w:ascii="Times New Roman" w:hAnsi="Times New Roman"/>
          <w:lang w:val="sr-Cyrl-CS"/>
        </w:rPr>
        <w:t xml:space="preserve">влашћења и дужности које проистичу из других прописа и које директор Агенције има као и сваки други старешина државног органа. </w:t>
      </w:r>
      <w:r w:rsidRPr="00EC022A">
        <w:rPr>
          <w:rFonts w:ascii="Times New Roman" w:hAnsi="Times New Roman"/>
          <w:lang w:val="ru-RU"/>
        </w:rPr>
        <w:t xml:space="preserve">У оквиру сваке категорије директор Агенције примењује поједине прописе, спроводи поступке и доноси одлуке.  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Законом о здравственој заштити члан 216. предвиђено је да је акредитација добровољна и да се врши на захтев здравствене установе. Захтев за стицање акредитације здравствена установа подноси Агенцији. У складу са Правилником о акредитацију здравствених установа («Сл. гласник РС» број 112/2009) </w:t>
      </w:r>
      <w:r w:rsidRPr="00EC022A">
        <w:rPr>
          <w:rFonts w:ascii="Times New Roman" w:hAnsi="Times New Roman"/>
        </w:rPr>
        <w:t xml:space="preserve">Агенција након пријема </w:t>
      </w:r>
      <w:r w:rsidRPr="00EC022A">
        <w:rPr>
          <w:rFonts w:ascii="Times New Roman" w:hAnsi="Times New Roman"/>
          <w:lang w:val="sr-Cyrl-CS"/>
        </w:rPr>
        <w:t xml:space="preserve">захтева </w:t>
      </w:r>
      <w:r w:rsidRPr="00EC022A">
        <w:rPr>
          <w:rFonts w:ascii="Times New Roman" w:hAnsi="Times New Roman"/>
        </w:rPr>
        <w:t>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и уговор којим се регулишу права и обавезе здравствене установе и Агенције</w:t>
      </w:r>
      <w:r w:rsidRPr="00EC022A">
        <w:rPr>
          <w:rFonts w:ascii="Times New Roman" w:hAnsi="Times New Roman"/>
          <w:lang w:val="sr-Cyrl-CS"/>
        </w:rPr>
        <w:t xml:space="preserve">. Висина трошкова акредитације одређује се у складу са </w:t>
      </w:r>
      <w:r w:rsidRPr="00EC022A">
        <w:rPr>
          <w:rFonts w:ascii="Times New Roman" w:hAnsi="Times New Roman"/>
          <w:lang w:val="sr-Cyrl-CS"/>
        </w:rPr>
        <w:lastRenderedPageBreak/>
        <w:t xml:space="preserve">Одлуком о висини трошкова акредитације коју је усвојио Управни одбор 21. априла 2010. године и која је објављена у „Сл. гласнику РС“ број 42/2010. Уговор о акредитацији здравствене установе, потписује директор Агенције и одређује висину трошкова акредитације на основу нацрта који </w:t>
      </w:r>
      <w:r w:rsidRPr="00EC022A">
        <w:rPr>
          <w:rFonts w:ascii="Times New Roman" w:hAnsi="Times New Roman"/>
        </w:rPr>
        <w:t>припремају одговарајуће организационе јединице</w:t>
      </w:r>
      <w:r w:rsidRPr="00EC022A">
        <w:rPr>
          <w:rFonts w:ascii="Times New Roman" w:hAnsi="Times New Roman"/>
          <w:lang w:val="sr-Cyrl-CS"/>
        </w:rPr>
        <w:t>.  Потписивањем уговора започиње поступак акредитације.</w:t>
      </w:r>
      <w:r w:rsidRPr="00EC022A">
        <w:rPr>
          <w:rFonts w:ascii="Times New Roman" w:hAnsi="Times New Roman"/>
        </w:rPr>
        <w:t xml:space="preserve"> </w:t>
      </w:r>
    </w:p>
    <w:p w:rsidR="0022137D" w:rsidRPr="00EC022A" w:rsidRDefault="0022137D" w:rsidP="00610836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Здравственој установи за коју је утврђено да испуњава утврђене стандарде за одређену област здравствене заштите, односно грану медицине</w:t>
      </w:r>
      <w:r w:rsidR="007A752E">
        <w:rPr>
          <w:rFonts w:ascii="Times New Roman" w:hAnsi="Times New Roman"/>
          <w:lang w:val="sr-Cyrl-CS"/>
        </w:rPr>
        <w:t>, стоматологије, односно фармацеутске здравствене делатности,</w:t>
      </w:r>
      <w:r w:rsidRPr="00EC022A">
        <w:rPr>
          <w:rFonts w:ascii="Times New Roman" w:hAnsi="Times New Roman"/>
        </w:rPr>
        <w:t xml:space="preserve"> Агенција издаје сертификат о акредитацији здравствене установе</w:t>
      </w:r>
      <w:r w:rsidRPr="00EC022A">
        <w:rPr>
          <w:rFonts w:ascii="Times New Roman" w:hAnsi="Times New Roman"/>
          <w:lang w:val="sr-Cyrl-CS"/>
        </w:rPr>
        <w:t>, у управном поступку.</w:t>
      </w:r>
    </w:p>
    <w:p w:rsidR="0022137D" w:rsidRDefault="0022137D" w:rsidP="0022137D">
      <w:pPr>
        <w:pStyle w:val="Heading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3" w:name="_Toc378253959"/>
      <w:r w:rsidRPr="00EC022A">
        <w:rPr>
          <w:rFonts w:ascii="Times New Roman" w:hAnsi="Times New Roman"/>
          <w:snapToGrid w:val="0"/>
          <w:sz w:val="22"/>
          <w:szCs w:val="22"/>
        </w:rPr>
        <w:t>IV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ПРАВИЛА У ВЕЗИ СА ЈАВНОШЋУ РАДА</w:t>
      </w:r>
      <w:bookmarkEnd w:id="3"/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Јавност  рада Агенције </w:t>
      </w:r>
      <w:r w:rsidR="00F42ABC">
        <w:rPr>
          <w:rFonts w:ascii="Times New Roman" w:hAnsi="Times New Roman"/>
          <w:snapToGrid w:val="0"/>
          <w:lang w:val="ru-RU"/>
        </w:rPr>
        <w:t>регулисана је Законом о јавним а</w:t>
      </w:r>
      <w:r w:rsidRPr="00EC022A">
        <w:rPr>
          <w:rFonts w:ascii="Times New Roman" w:hAnsi="Times New Roman"/>
          <w:snapToGrid w:val="0"/>
          <w:lang w:val="ru-RU"/>
        </w:rPr>
        <w:t>генцијама («Сл. гласник РС» бр. 18/2005 и 81/2005).</w:t>
      </w:r>
    </w:p>
    <w:p w:rsidR="0022137D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Рад Агенције је јаван.</w:t>
      </w:r>
    </w:p>
    <w:p w:rsidR="007E1DE1" w:rsidRPr="00EC022A" w:rsidRDefault="007E1DE1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Јавност рада остварује се кроз упознавање јавности са свим информацијама које су прописима одређене као информације од јавног значаја.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</w:rPr>
      </w:pPr>
      <w:r w:rsidRPr="00EC022A">
        <w:rPr>
          <w:rFonts w:ascii="Times New Roman" w:hAnsi="Times New Roman"/>
          <w:snapToGrid w:val="0"/>
          <w:lang w:val="ru-RU"/>
        </w:rPr>
        <w:t>Прописи које доноси Управни</w:t>
      </w:r>
      <w:r w:rsidR="007E1DE1">
        <w:rPr>
          <w:rFonts w:ascii="Times New Roman" w:hAnsi="Times New Roman"/>
          <w:snapToGrid w:val="0"/>
          <w:lang w:val="ru-RU"/>
        </w:rPr>
        <w:t xml:space="preserve"> одбор Агенције објављују се у </w:t>
      </w:r>
      <w:r w:rsidR="006C468F" w:rsidRPr="00EC022A">
        <w:rPr>
          <w:rFonts w:ascii="Times New Roman" w:hAnsi="Times New Roman"/>
          <w:lang w:val="sr-Cyrl-CS"/>
        </w:rPr>
        <w:t>„</w:t>
      </w:r>
      <w:r w:rsidRPr="00EC022A">
        <w:rPr>
          <w:rFonts w:ascii="Times New Roman" w:hAnsi="Times New Roman"/>
          <w:snapToGrid w:val="0"/>
          <w:lang w:val="ru-RU"/>
        </w:rPr>
        <w:t>Службеном гласнику Републике Србије</w:t>
      </w:r>
      <w:r w:rsidR="006C468F" w:rsidRPr="00EC022A">
        <w:rPr>
          <w:rFonts w:ascii="Times New Roman" w:hAnsi="Times New Roman"/>
          <w:lang w:val="sr-Cyrl-CS"/>
        </w:rPr>
        <w:t>“</w:t>
      </w:r>
      <w:r w:rsidRPr="00EC022A">
        <w:rPr>
          <w:rFonts w:ascii="Times New Roman" w:hAnsi="Times New Roman"/>
          <w:snapToGrid w:val="0"/>
          <w:lang w:val="ru-RU"/>
        </w:rPr>
        <w:t>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Статутом Агенције ( УО Агенције донео 11. децембра 2008. године) предвиђено је да се подаци који се односе на рад и пословање здравствене установе која је корисник услуга Агенције, чије би саопштавање неовлашћеном лицу штетило угледу и интересима Агенције и корисника услуга, сматрају пословном тајном и могу се саопштавати трећим лицима само на начин прописан законом и Статутом.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Пословну тајну су дужни су да чувају сви запослени и лица која се ангажују у поступку акредитације.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1. ПИБ Агенције: 105877032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2. Радно време Агенције: </w:t>
      </w:r>
      <w:r w:rsidR="00922C71">
        <w:rPr>
          <w:rFonts w:ascii="Times New Roman" w:hAnsi="Times New Roman"/>
          <w:snapToGrid w:val="0"/>
          <w:lang w:val="ru-RU"/>
        </w:rPr>
        <w:t>7</w:t>
      </w:r>
      <w:r w:rsidRPr="00EC022A">
        <w:rPr>
          <w:rFonts w:ascii="Times New Roman" w:hAnsi="Times New Roman"/>
          <w:snapToGrid w:val="0"/>
          <w:lang w:val="ru-RU"/>
        </w:rPr>
        <w:t>.30 до 1</w:t>
      </w:r>
      <w:r w:rsidR="00922C71">
        <w:rPr>
          <w:rFonts w:ascii="Times New Roman" w:hAnsi="Times New Roman"/>
          <w:snapToGrid w:val="0"/>
          <w:lang w:val="ru-RU"/>
        </w:rPr>
        <w:t>5</w:t>
      </w:r>
      <w:r w:rsidRPr="00EC022A">
        <w:rPr>
          <w:rFonts w:ascii="Times New Roman" w:hAnsi="Times New Roman"/>
          <w:snapToGrid w:val="0"/>
          <w:lang w:val="ru-RU"/>
        </w:rPr>
        <w:t>.30 сваког радног дана.</w:t>
      </w:r>
    </w:p>
    <w:p w:rsidR="00610836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3. </w:t>
      </w:r>
      <w:r w:rsidR="00610836" w:rsidRPr="00EC022A">
        <w:rPr>
          <w:rFonts w:ascii="Times New Roman" w:hAnsi="Times New Roman"/>
          <w:snapToGrid w:val="0"/>
          <w:lang w:val="ru-RU"/>
        </w:rPr>
        <w:t>Адреса Агенције: ул. доктора Суботића број 5, 11000 Београд</w:t>
      </w:r>
    </w:p>
    <w:p w:rsidR="00610836" w:rsidRPr="00EC022A" w:rsidRDefault="00610836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Електронска адреса:</w:t>
      </w:r>
      <w:r w:rsidRPr="00EC022A">
        <w:rPr>
          <w:rFonts w:ascii="Times New Roman" w:hAnsi="Times New Roman"/>
        </w:rPr>
        <w:t xml:space="preserve"> </w:t>
      </w:r>
      <w:hyperlink r:id="rId13" w:history="1">
        <w:r w:rsidRPr="00EC022A">
          <w:rPr>
            <w:rStyle w:val="Hyperlink"/>
            <w:rFonts w:ascii="Times New Roman" w:hAnsi="Times New Roman"/>
          </w:rPr>
          <w:t>www.azus.gov.rs</w:t>
        </w:r>
      </w:hyperlink>
    </w:p>
    <w:p w:rsidR="0022137D" w:rsidRPr="00EC022A" w:rsidRDefault="00610836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</w:t>
      </w:r>
      <w:r w:rsidR="0022137D" w:rsidRPr="00EC022A">
        <w:rPr>
          <w:rFonts w:ascii="Times New Roman" w:hAnsi="Times New Roman"/>
          <w:snapToGrid w:val="0"/>
          <w:lang w:val="ru-RU"/>
        </w:rPr>
        <w:t>Телефони Агенције:</w:t>
      </w:r>
    </w:p>
    <w:p w:rsidR="0022137D" w:rsidRPr="00EC022A" w:rsidRDefault="00F4499A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F4499A">
        <w:rPr>
          <w:rFonts w:ascii="Times New Roman" w:hAnsi="Times New Roman"/>
          <w:snapToGrid w:val="0"/>
          <w:lang w:val="ru-RU"/>
        </w:rPr>
        <w:t>Владимир Арсеновић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, директор  </w:t>
      </w:r>
      <w:r w:rsidR="00F42ABC">
        <w:rPr>
          <w:rFonts w:ascii="Times New Roman" w:hAnsi="Times New Roman"/>
          <w:snapToGrid w:val="0"/>
          <w:lang w:val="ru-RU"/>
        </w:rPr>
        <w:t>011 71 51 722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,  </w:t>
      </w:r>
    </w:p>
    <w:p w:rsidR="0022137D" w:rsidRPr="00EC022A" w:rsidRDefault="006634D6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Одеље</w:t>
      </w:r>
      <w:r w:rsidR="00FA3416" w:rsidRPr="00EC022A">
        <w:rPr>
          <w:rFonts w:ascii="Times New Roman" w:hAnsi="Times New Roman"/>
          <w:snapToGrid w:val="0"/>
          <w:lang w:val="ru-RU"/>
        </w:rPr>
        <w:t xml:space="preserve">ње за акредитацију </w:t>
      </w:r>
      <w:r w:rsidR="00F42ABC">
        <w:rPr>
          <w:rFonts w:ascii="Times New Roman" w:hAnsi="Times New Roman"/>
          <w:snapToGrid w:val="0"/>
          <w:lang w:val="ru-RU"/>
        </w:rPr>
        <w:t>тел:011 71 51 719</w:t>
      </w:r>
      <w:r w:rsidR="009174E3">
        <w:rPr>
          <w:rFonts w:ascii="Times New Roman" w:hAnsi="Times New Roman"/>
          <w:snapToGrid w:val="0"/>
          <w:lang w:val="ru-RU"/>
        </w:rPr>
        <w:t xml:space="preserve"> </w:t>
      </w:r>
    </w:p>
    <w:p w:rsidR="0022137D" w:rsidRPr="00EC022A" w:rsidRDefault="0022137D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Одељење за </w:t>
      </w:r>
      <w:r w:rsidR="00A01D9C">
        <w:rPr>
          <w:rFonts w:ascii="Times New Roman" w:hAnsi="Times New Roman"/>
          <w:snapToGrid w:val="0"/>
          <w:lang w:val="ru-RU"/>
        </w:rPr>
        <w:t xml:space="preserve">финансијске и </w:t>
      </w:r>
      <w:r w:rsidRPr="00EC022A">
        <w:rPr>
          <w:rFonts w:ascii="Times New Roman" w:hAnsi="Times New Roman"/>
          <w:snapToGrid w:val="0"/>
          <w:lang w:val="ru-RU"/>
        </w:rPr>
        <w:t xml:space="preserve">опште послове: </w:t>
      </w:r>
      <w:r w:rsidR="00F42ABC">
        <w:rPr>
          <w:rFonts w:ascii="Times New Roman" w:hAnsi="Times New Roman"/>
          <w:snapToGrid w:val="0"/>
          <w:lang w:val="ru-RU"/>
        </w:rPr>
        <w:t>011 71 51 721 и 011 71 51 720</w:t>
      </w:r>
    </w:p>
    <w:p w:rsidR="0022137D" w:rsidRPr="00EC022A" w:rsidRDefault="0022137D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Службеници овлашћени за поступање по захтевима за приступ</w:t>
      </w:r>
      <w:r w:rsidR="00FA3416" w:rsidRPr="00EC022A">
        <w:rPr>
          <w:rFonts w:ascii="Times New Roman" w:hAnsi="Times New Roman"/>
          <w:snapToGrid w:val="0"/>
          <w:lang w:val="ru-RU"/>
        </w:rPr>
        <w:t xml:space="preserve"> информацијама су: </w:t>
      </w:r>
      <w:r w:rsidR="004466FD" w:rsidRPr="00A01D9C">
        <w:rPr>
          <w:rFonts w:ascii="Times New Roman" w:hAnsi="Times New Roman"/>
          <w:snapToGrid w:val="0"/>
          <w:lang w:val="ru-RU"/>
        </w:rPr>
        <w:t>Александар Лабус</w:t>
      </w:r>
      <w:r w:rsidR="00205012" w:rsidRPr="00A01D9C">
        <w:rPr>
          <w:rFonts w:ascii="Times New Roman" w:hAnsi="Times New Roman"/>
          <w:snapToGrid w:val="0"/>
          <w:lang w:val="ru-RU"/>
        </w:rPr>
        <w:t>,</w:t>
      </w:r>
      <w:r w:rsidR="00205012" w:rsidRPr="00205012">
        <w:rPr>
          <w:rFonts w:ascii="Times New Roman" w:hAnsi="Times New Roman"/>
          <w:bCs/>
          <w:lang w:val="sr-Cyrl-CS"/>
        </w:rPr>
        <w:t xml:space="preserve"> </w:t>
      </w:r>
      <w:r w:rsidR="00A01D9C" w:rsidRPr="00A01D9C">
        <w:rPr>
          <w:rFonts w:ascii="Times New Roman" w:hAnsi="Times New Roman"/>
          <w:bCs/>
          <w:lang w:val="sr-Cyrl-CS"/>
        </w:rPr>
        <w:t>Виши стручни сарадник за међународну сарадњу и стално унаптеђење рада Агенције</w:t>
      </w:r>
      <w:r w:rsidR="00A01D9C" w:rsidRPr="00A01D9C">
        <w:rPr>
          <w:rFonts w:ascii="Times New Roman" w:hAnsi="Times New Roman"/>
          <w:bCs/>
          <w:color w:val="FF0000"/>
          <w:lang w:val="sr-Cyrl-CS"/>
        </w:rPr>
        <w:t xml:space="preserve"> </w:t>
      </w:r>
      <w:r w:rsidRPr="00EC022A">
        <w:rPr>
          <w:rFonts w:ascii="Times New Roman" w:hAnsi="Times New Roman"/>
          <w:snapToGrid w:val="0"/>
          <w:lang w:val="ru-RU"/>
        </w:rPr>
        <w:t xml:space="preserve">и Тања Тошић, </w:t>
      </w:r>
      <w:r w:rsidR="00952DC1" w:rsidRPr="00952DC1">
        <w:rPr>
          <w:rFonts w:ascii="Times New Roman" w:hAnsi="Times New Roman"/>
          <w:bCs/>
          <w:lang w:val="sr-Cyrl-CS"/>
        </w:rPr>
        <w:t xml:space="preserve">Виши стручни сарадник за координацију </w:t>
      </w:r>
      <w:r w:rsidR="00952DC1" w:rsidRPr="00952DC1">
        <w:rPr>
          <w:rFonts w:ascii="Times New Roman" w:hAnsi="Times New Roman"/>
          <w:bCs/>
          <w:lang w:val="sr-Cyrl-CS"/>
        </w:rPr>
        <w:lastRenderedPageBreak/>
        <w:t>пројектних активности Агенције</w:t>
      </w:r>
      <w:r w:rsidRPr="00EC022A">
        <w:rPr>
          <w:rFonts w:ascii="Times New Roman" w:hAnsi="Times New Roman"/>
          <w:snapToGrid w:val="0"/>
          <w:lang w:val="ru-RU"/>
        </w:rPr>
        <w:t>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4. Сарадњу са новинарима и јавним гласилима остварује </w:t>
      </w:r>
      <w:r w:rsidR="00952DC1" w:rsidRPr="00952DC1">
        <w:rPr>
          <w:rFonts w:ascii="Times New Roman" w:hAnsi="Times New Roman"/>
          <w:snapToGrid w:val="0"/>
          <w:lang w:val="ru-RU"/>
        </w:rPr>
        <w:t>Владимир Арсеновић</w:t>
      </w:r>
      <w:r w:rsidRPr="00EC022A">
        <w:rPr>
          <w:rFonts w:ascii="Times New Roman" w:hAnsi="Times New Roman"/>
          <w:snapToGrid w:val="0"/>
          <w:lang w:val="ru-RU"/>
        </w:rPr>
        <w:t>, директор Агенције.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snapToGrid w:val="0"/>
          <w:lang w:val="ru-RU"/>
        </w:rPr>
        <w:t>5. и 6. Неприменљиво</w:t>
      </w:r>
      <w:r w:rsidRPr="00EC022A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7. </w:t>
      </w:r>
      <w:r w:rsidRPr="00EC022A">
        <w:rPr>
          <w:rFonts w:ascii="Times New Roman" w:hAnsi="Times New Roman"/>
        </w:rPr>
        <w:t xml:space="preserve">Прилаз лицима са инвалидитетом у инвалидским колицима није могућ без пратиоца, због постојања </w:t>
      </w:r>
      <w:r w:rsidRPr="00EC022A">
        <w:rPr>
          <w:rFonts w:ascii="Times New Roman" w:hAnsi="Times New Roman"/>
          <w:lang w:val="sr-Cyrl-CS"/>
        </w:rPr>
        <w:t>степеница</w:t>
      </w:r>
      <w:r w:rsidRPr="00EC022A">
        <w:rPr>
          <w:rFonts w:ascii="Times New Roman" w:hAnsi="Times New Roman"/>
        </w:rPr>
        <w:t xml:space="preserve"> на улазу у зграду</w:t>
      </w:r>
      <w:r w:rsidRPr="00EC022A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8. Непосредан увид у рад и</w:t>
      </w:r>
      <w:r w:rsidRPr="00EC022A">
        <w:rPr>
          <w:rFonts w:ascii="Times New Roman" w:hAnsi="Times New Roman"/>
        </w:rPr>
        <w:t xml:space="preserve"> активности </w:t>
      </w:r>
      <w:r w:rsidRPr="00EC022A">
        <w:rPr>
          <w:rFonts w:ascii="Times New Roman" w:hAnsi="Times New Roman"/>
          <w:lang w:val="sr-Cyrl-CS"/>
        </w:rPr>
        <w:t>Агенције</w:t>
      </w:r>
      <w:r w:rsidRPr="00EC022A">
        <w:rPr>
          <w:rFonts w:ascii="Times New Roman" w:hAnsi="Times New Roman"/>
        </w:rPr>
        <w:t xml:space="preserve"> које се одвијају у просторијама </w:t>
      </w:r>
      <w:r w:rsidRPr="00EC022A">
        <w:rPr>
          <w:rFonts w:ascii="Times New Roman" w:hAnsi="Times New Roman"/>
          <w:lang w:val="sr-Cyrl-CS"/>
        </w:rPr>
        <w:t>Агенције</w:t>
      </w:r>
      <w:r w:rsidRPr="00EC022A">
        <w:rPr>
          <w:rFonts w:ascii="Times New Roman" w:hAnsi="Times New Roman"/>
        </w:rPr>
        <w:t xml:space="preserve"> је могућ у мери у којој то не омета рад </w:t>
      </w:r>
      <w:r w:rsidRPr="00EC022A">
        <w:rPr>
          <w:rFonts w:ascii="Times New Roman" w:hAnsi="Times New Roman"/>
          <w:lang w:val="sr-Cyrl-CS"/>
        </w:rPr>
        <w:t>запослених</w:t>
      </w:r>
      <w:r w:rsidRPr="00EC022A">
        <w:rPr>
          <w:rFonts w:ascii="Times New Roman" w:hAnsi="Times New Roman"/>
        </w:rPr>
        <w:t xml:space="preserve">. Како би се обезбедило да </w:t>
      </w:r>
      <w:r w:rsidRPr="00EC022A">
        <w:rPr>
          <w:rFonts w:ascii="Times New Roman" w:hAnsi="Times New Roman"/>
          <w:lang w:val="sr-Cyrl-CS"/>
        </w:rPr>
        <w:t>такав увид</w:t>
      </w:r>
      <w:r w:rsidRPr="00EC022A">
        <w:rPr>
          <w:rFonts w:ascii="Times New Roman" w:hAnsi="Times New Roman"/>
        </w:rPr>
        <w:t xml:space="preserve"> не омета рад, лице које жели да </w:t>
      </w:r>
      <w:r w:rsidRPr="00EC022A">
        <w:rPr>
          <w:rFonts w:ascii="Times New Roman" w:hAnsi="Times New Roman"/>
          <w:lang w:val="sr-Cyrl-CS"/>
        </w:rPr>
        <w:t>оствари увид би</w:t>
      </w:r>
      <w:r w:rsidRPr="00EC022A">
        <w:rPr>
          <w:rFonts w:ascii="Times New Roman" w:hAnsi="Times New Roman"/>
        </w:rPr>
        <w:t xml:space="preserve"> требало да се пре намераване посете  обрати </w:t>
      </w:r>
      <w:r w:rsidRPr="00EC022A">
        <w:rPr>
          <w:rFonts w:ascii="Times New Roman" w:hAnsi="Times New Roman"/>
          <w:lang w:val="sr-Cyrl-CS"/>
        </w:rPr>
        <w:t>пословном секретару Агенције,</w:t>
      </w:r>
      <w:r w:rsidRPr="00EC022A">
        <w:rPr>
          <w:rFonts w:ascii="Times New Roman" w:hAnsi="Times New Roman"/>
        </w:rPr>
        <w:t xml:space="preserve"> након чега ће најкасније у року од 5 дана бити обавештено да ли је посету могуће организовати и у које време. </w:t>
      </w:r>
    </w:p>
    <w:p w:rsidR="0022137D" w:rsidRPr="00EC022A" w:rsidRDefault="0022137D" w:rsidP="001C1BCB">
      <w:pPr>
        <w:pStyle w:val="BodyTextIndent3"/>
        <w:spacing w:before="120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t xml:space="preserve">9. </w:t>
      </w:r>
      <w:r w:rsidRPr="00EC022A">
        <w:rPr>
          <w:rFonts w:ascii="Times New Roman" w:hAnsi="Times New Roman"/>
          <w:sz w:val="22"/>
          <w:szCs w:val="22"/>
        </w:rPr>
        <w:t xml:space="preserve">У </w:t>
      </w:r>
      <w:r w:rsidRPr="00EC022A">
        <w:rPr>
          <w:rFonts w:ascii="Times New Roman" w:hAnsi="Times New Roman"/>
          <w:sz w:val="22"/>
          <w:szCs w:val="22"/>
          <w:lang w:val="sr-Cyrl-CS"/>
        </w:rPr>
        <w:t>Агенцији</w:t>
      </w:r>
      <w:r w:rsidRPr="00EC022A">
        <w:rPr>
          <w:rFonts w:ascii="Times New Roman" w:hAnsi="Times New Roman"/>
          <w:sz w:val="22"/>
          <w:szCs w:val="22"/>
        </w:rPr>
        <w:t xml:space="preserve"> је дозвољено аудио и видео снимање, уз обавезно обавештење </w:t>
      </w:r>
      <w:r w:rsidR="00610836" w:rsidRPr="00EC022A">
        <w:rPr>
          <w:rFonts w:ascii="Times New Roman" w:hAnsi="Times New Roman"/>
          <w:sz w:val="22"/>
          <w:szCs w:val="22"/>
          <w:lang w:val="sr-Cyrl-CS"/>
        </w:rPr>
        <w:t xml:space="preserve">и сагласност директора </w:t>
      </w:r>
      <w:r w:rsidRPr="00EC022A">
        <w:rPr>
          <w:rFonts w:ascii="Times New Roman" w:hAnsi="Times New Roman"/>
          <w:sz w:val="22"/>
          <w:szCs w:val="22"/>
          <w:lang w:val="sr-Cyrl-CS"/>
        </w:rPr>
        <w:t>Агенције</w:t>
      </w:r>
      <w:r w:rsidRPr="00EC022A">
        <w:rPr>
          <w:rFonts w:ascii="Times New Roman" w:hAnsi="Times New Roman"/>
          <w:sz w:val="22"/>
          <w:szCs w:val="22"/>
        </w:rPr>
        <w:t xml:space="preserve"> о томе</w:t>
      </w:r>
      <w:r w:rsidRPr="00EC022A">
        <w:rPr>
          <w:rFonts w:ascii="Times New Roman" w:hAnsi="Times New Roman"/>
          <w:sz w:val="22"/>
          <w:szCs w:val="22"/>
          <w:lang w:val="sr-Cyrl-CS"/>
        </w:rPr>
        <w:t>.</w:t>
      </w:r>
      <w:r w:rsidRPr="00EC022A">
        <w:rPr>
          <w:rFonts w:ascii="Times New Roman" w:hAnsi="Times New Roman"/>
          <w:sz w:val="22"/>
          <w:szCs w:val="22"/>
        </w:rPr>
        <w:t xml:space="preserve"> </w:t>
      </w:r>
    </w:p>
    <w:p w:rsidR="0022137D" w:rsidRPr="003C6DB5" w:rsidRDefault="0022137D" w:rsidP="003C6DB5">
      <w:pPr>
        <w:jc w:val="both"/>
        <w:rPr>
          <w:rFonts w:ascii="Times New Roman" w:hAnsi="Times New Roman"/>
          <w:b/>
          <w:lang w:val="sr-Cyrl-CS"/>
        </w:rPr>
      </w:pPr>
      <w:r w:rsidRPr="00EC022A">
        <w:rPr>
          <w:rFonts w:ascii="Times New Roman" w:hAnsi="Times New Roman"/>
          <w:lang w:val="sr-Cyrl-CS"/>
        </w:rPr>
        <w:t>10. Неприменљиво.</w:t>
      </w:r>
    </w:p>
    <w:p w:rsidR="0022137D" w:rsidRDefault="0022137D" w:rsidP="0022137D">
      <w:pPr>
        <w:pStyle w:val="Heading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4" w:name="_Toc378253960"/>
      <w:r w:rsidRPr="00EC022A">
        <w:rPr>
          <w:rFonts w:ascii="Times New Roman" w:hAnsi="Times New Roman"/>
          <w:snapToGrid w:val="0"/>
          <w:sz w:val="22"/>
          <w:szCs w:val="22"/>
        </w:rPr>
        <w:t>V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СПИСАК НАЈЧЕШЋЕ ТРАЖЕНИХ ИНФОРМАЦИЈА ОД ЈАВНОГ ЗНАЧАЈА</w:t>
      </w:r>
      <w:bookmarkEnd w:id="4"/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Информације од јавног значаја се од Агенције најчешће траже на скуповима које организује Агенција или који се одр</w:t>
      </w:r>
      <w:r w:rsidRPr="00EC022A">
        <w:rPr>
          <w:rFonts w:ascii="Times New Roman" w:hAnsi="Times New Roman"/>
        </w:rPr>
        <w:t>ж</w:t>
      </w:r>
      <w:r w:rsidRPr="00EC022A">
        <w:rPr>
          <w:rFonts w:ascii="Times New Roman" w:hAnsi="Times New Roman"/>
          <w:lang w:val="sr-Cyrl-CS"/>
        </w:rPr>
        <w:t>авају поводом квалитета пружања здравствене заштите.</w:t>
      </w:r>
    </w:p>
    <w:p w:rsidR="0022137D" w:rsidRPr="00FE7902" w:rsidRDefault="0022137D" w:rsidP="00FE7902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Информације које су најчешће предмет интересовања су:</w:t>
      </w:r>
    </w:p>
    <w:p w:rsidR="0022137D" w:rsidRPr="00EC022A" w:rsidRDefault="0022137D" w:rsidP="0022137D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Како се акредитовати?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 складу са </w:t>
      </w:r>
      <w:r w:rsidR="003C6DB5">
        <w:rPr>
          <w:rFonts w:ascii="Times New Roman" w:hAnsi="Times New Roman"/>
          <w:snapToGrid w:val="0"/>
          <w:lang w:val="ru-RU"/>
        </w:rPr>
        <w:t>чланом 216 З</w:t>
      </w:r>
      <w:r w:rsidRPr="00EC022A">
        <w:rPr>
          <w:rFonts w:ascii="Times New Roman" w:hAnsi="Times New Roman"/>
          <w:snapToGrid w:val="0"/>
          <w:lang w:val="ru-RU"/>
        </w:rPr>
        <w:t>акон</w:t>
      </w:r>
      <w:r w:rsidR="003C6DB5">
        <w:rPr>
          <w:rFonts w:ascii="Times New Roman" w:hAnsi="Times New Roman"/>
          <w:snapToGrid w:val="0"/>
          <w:lang w:val="ru-RU"/>
        </w:rPr>
        <w:t>а</w:t>
      </w:r>
      <w:r w:rsidRPr="00EC022A">
        <w:rPr>
          <w:rFonts w:ascii="Times New Roman" w:hAnsi="Times New Roman"/>
          <w:snapToGrid w:val="0"/>
          <w:lang w:val="ru-RU"/>
        </w:rPr>
        <w:t xml:space="preserve"> о здравственој заштити</w:t>
      </w:r>
      <w:r w:rsidRPr="00EC022A">
        <w:rPr>
          <w:rFonts w:ascii="Times New Roman" w:hAnsi="Times New Roman"/>
          <w:lang w:val="sr-Cyrl-CS"/>
        </w:rPr>
        <w:t xml:space="preserve">, акредитација је добровољна и врши се на захтев здравствене установе. Захтев за стицање акредитације здравствена установа подноси Агенцији. Образац захтева за акредитацију здравствене установе у коме је наведена документација коју је потребно приложити уз захтев,  објављен је на интернет презентацији Агенције и </w:t>
      </w:r>
      <w:r w:rsidRPr="00EC022A">
        <w:rPr>
          <w:rFonts w:ascii="Times New Roman" w:hAnsi="Times New Roman"/>
        </w:rPr>
        <w:t>Агенција након пријема захтева</w:t>
      </w:r>
      <w:r w:rsidRPr="00EC022A">
        <w:rPr>
          <w:rFonts w:ascii="Times New Roman" w:hAnsi="Times New Roman"/>
          <w:lang w:val="sr-Cyrl-CS"/>
        </w:rPr>
        <w:t xml:space="preserve"> и</w:t>
      </w:r>
      <w:r w:rsidRPr="00EC022A">
        <w:rPr>
          <w:rFonts w:ascii="Times New Roman" w:hAnsi="Times New Roman"/>
        </w:rPr>
        <w:t xml:space="preserve"> </w:t>
      </w:r>
      <w:r w:rsidRPr="00EC022A">
        <w:rPr>
          <w:rFonts w:ascii="Times New Roman" w:hAnsi="Times New Roman"/>
          <w:lang w:val="sr-Cyrl-CS"/>
        </w:rPr>
        <w:t>предвиђене</w:t>
      </w:r>
      <w:r w:rsidRPr="00EC022A">
        <w:rPr>
          <w:rFonts w:ascii="Times New Roman" w:hAnsi="Times New Roman"/>
        </w:rPr>
        <w:t xml:space="preserve"> документације, у року од 15 дана, 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 xml:space="preserve">и уговор којим се регулишу права и обавезе здравствене установе и Агенције. 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Потписивањем уговора започиње процес акредитације. </w:t>
      </w:r>
      <w:r w:rsidRPr="00EC022A">
        <w:rPr>
          <w:rFonts w:ascii="Times New Roman" w:hAnsi="Times New Roman"/>
          <w:lang w:val="sr-Cyrl-CS"/>
        </w:rPr>
        <w:t xml:space="preserve">Начин, поступак и услови за акредитацију прописани су Правилником о поступку акредитације. </w:t>
      </w:r>
    </w:p>
    <w:p w:rsidR="0022137D" w:rsidRPr="00EC022A" w:rsidRDefault="0022137D" w:rsidP="0022137D">
      <w:pPr>
        <w:widowControl w:val="0"/>
        <w:spacing w:after="120"/>
        <w:ind w:left="720"/>
        <w:jc w:val="both"/>
        <w:rPr>
          <w:rFonts w:ascii="Times New Roman" w:hAnsi="Times New Roman"/>
          <w:i/>
          <w:snapToGrid w:val="0"/>
          <w:lang w:val="sr-Cyrl-CS"/>
        </w:rPr>
      </w:pPr>
      <w:r w:rsidRPr="00EC022A">
        <w:rPr>
          <w:rFonts w:ascii="Times New Roman" w:hAnsi="Times New Roman"/>
          <w:i/>
          <w:snapToGrid w:val="0"/>
          <w:lang w:val="sr-Cyrl-CS"/>
        </w:rPr>
        <w:t>2. Који је циљ акредитације</w:t>
      </w:r>
      <w:r w:rsidRPr="00EC022A">
        <w:rPr>
          <w:rFonts w:ascii="Times New Roman" w:hAnsi="Times New Roman"/>
          <w:i/>
          <w:snapToGrid w:val="0"/>
          <w:lang w:val="ru-RU"/>
        </w:rPr>
        <w:t>?</w:t>
      </w:r>
    </w:p>
    <w:p w:rsidR="00F77CA1" w:rsidRDefault="0022137D" w:rsidP="0022137D">
      <w:pPr>
        <w:pStyle w:val="Style28"/>
        <w:spacing w:before="106" w:after="120" w:line="278" w:lineRule="exact"/>
        <w:jc w:val="both"/>
        <w:rPr>
          <w:rStyle w:val="FontStyle171"/>
          <w:rFonts w:ascii="Times New Roman" w:hAnsi="Times New Roman"/>
          <w:sz w:val="22"/>
          <w:szCs w:val="22"/>
          <w:lang w:val="sr-Cyrl-CS"/>
        </w:rPr>
      </w:pPr>
      <w:r w:rsidRPr="00EC022A">
        <w:rPr>
          <w:rStyle w:val="FontStyle171"/>
          <w:rFonts w:ascii="Times New Roman" w:hAnsi="Times New Roman"/>
          <w:sz w:val="22"/>
          <w:szCs w:val="22"/>
          <w:lang w:val="sr-Cyrl-CS"/>
        </w:rPr>
        <w:t xml:space="preserve">Циљеви акредитације су бројни, а најважнији су: стално унапређење квалитета рада здравствене установе, остваривање безбедности пацијента,стварање једнаких или приближних услова за пружање здравствених услуга у целом систему здравствене заштите, успостављање делотворног и исплативог пружања здравствених услуга, остваривање поверења корисника у систем здравствене заштите и унапређење </w:t>
      </w:r>
      <w:r w:rsidRPr="00EC022A">
        <w:rPr>
          <w:rStyle w:val="FontStyle171"/>
          <w:rFonts w:ascii="Times New Roman" w:hAnsi="Times New Roman"/>
          <w:sz w:val="22"/>
          <w:szCs w:val="22"/>
          <w:lang w:val="sr-Cyrl-CS"/>
        </w:rPr>
        <w:lastRenderedPageBreak/>
        <w:t>менаџмента у здравству.</w:t>
      </w:r>
    </w:p>
    <w:p w:rsidR="0022137D" w:rsidRPr="00EC022A" w:rsidRDefault="0022137D" w:rsidP="00F77CA1">
      <w:pPr>
        <w:widowControl w:val="0"/>
        <w:spacing w:after="120"/>
        <w:ind w:firstLine="360"/>
        <w:jc w:val="both"/>
        <w:rPr>
          <w:rFonts w:ascii="Times New Roman" w:hAnsi="Times New Roman"/>
          <w:i/>
          <w:snapToGrid w:val="0"/>
        </w:rPr>
      </w:pPr>
      <w:r w:rsidRPr="00EC022A">
        <w:rPr>
          <w:rFonts w:ascii="Times New Roman" w:hAnsi="Times New Roman"/>
          <w:i/>
          <w:snapToGrid w:val="0"/>
          <w:lang w:val="ru-RU"/>
        </w:rPr>
        <w:t>3. Шта здравствена установа добија стицањем акредитације?</w:t>
      </w:r>
    </w:p>
    <w:p w:rsidR="0022137D" w:rsidRDefault="0022137D" w:rsidP="0022137D">
      <w:pPr>
        <w:pStyle w:val="Style28"/>
        <w:spacing w:before="106" w:after="120" w:line="278" w:lineRule="exact"/>
        <w:jc w:val="both"/>
        <w:rPr>
          <w:rStyle w:val="FontStyle171"/>
          <w:rFonts w:ascii="Times New Roman" w:hAnsi="Times New Roman"/>
          <w:sz w:val="22"/>
          <w:szCs w:val="22"/>
        </w:rPr>
      </w:pPr>
      <w:r w:rsidRPr="00EC022A">
        <w:rPr>
          <w:rStyle w:val="FontStyle171"/>
          <w:rFonts w:ascii="Times New Roman" w:hAnsi="Times New Roman"/>
          <w:sz w:val="22"/>
          <w:szCs w:val="22"/>
        </w:rPr>
        <w:t>Акредитација помаже здравственим установама да открију сопствене предности и могућности напретка, а уједно боље разумеју циљеве и сложеност свог пословања. Када то увиде,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начин.</w:t>
      </w:r>
    </w:p>
    <w:p w:rsidR="0022137D" w:rsidRPr="00EC022A" w:rsidRDefault="0022137D" w:rsidP="0022137D">
      <w:pPr>
        <w:widowControl w:val="0"/>
        <w:spacing w:after="120"/>
        <w:ind w:left="360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4. Како поднети захтев за акредитацију?</w:t>
      </w:r>
    </w:p>
    <w:p w:rsidR="0022137D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Захтев за стицање акредитације здравствена установа подноси Агенцији. Образац Захтева за акредитацију здравствене установе је објављен на интернет страници Агенције. Здравствена установа треба да попуни податке који су наведени у Обрасцу, достави тражену документацију која је наведена у Обрасцу, и попуњен, потписан и оверен Образац достави на адресу Агенције.</w:t>
      </w:r>
    </w:p>
    <w:p w:rsidR="0022137D" w:rsidRPr="00EC022A" w:rsidRDefault="0022137D" w:rsidP="0022137D">
      <w:pPr>
        <w:widowControl w:val="0"/>
        <w:spacing w:after="120"/>
        <w:ind w:left="360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5. На који период се стиче акредитација?</w:t>
      </w:r>
    </w:p>
    <w:p w:rsidR="0022137D" w:rsidRPr="00EC022A" w:rsidRDefault="0022137D" w:rsidP="0022137D">
      <w:pPr>
        <w:spacing w:before="100" w:beforeAutospacing="1" w:after="100" w:afterAutospacing="1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Сертификат о акредитацији здравствене установе издаје се на одређени период, а најдуже на период од седам година. </w:t>
      </w:r>
    </w:p>
    <w:p w:rsidR="0022137D" w:rsidRPr="00EC022A" w:rsidRDefault="0022137D" w:rsidP="00A8211F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pl-PL"/>
        </w:rPr>
        <w:t>Сертификат се издаје на период који је предви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pl-PL"/>
        </w:rPr>
        <w:t>ен Правилником о акредитацији здравс</w:t>
      </w:r>
      <w:r w:rsidRPr="00EC022A">
        <w:rPr>
          <w:rFonts w:ascii="Times New Roman" w:hAnsi="Times New Roman" w:cs="Times New Roman"/>
          <w:lang w:val="sr-Cyrl-CS"/>
        </w:rPr>
        <w:t>т</w:t>
      </w:r>
      <w:r w:rsidRPr="00EC022A">
        <w:rPr>
          <w:rFonts w:ascii="Times New Roman" w:hAnsi="Times New Roman" w:cs="Times New Roman"/>
          <w:lang w:val="pl-PL"/>
        </w:rPr>
        <w:t>вених установа Србије, у зависности од остварених оцена процентуалне усаглашености са утвр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pl-PL"/>
        </w:rPr>
        <w:t>еним стандардима.</w:t>
      </w:r>
    </w:p>
    <w:p w:rsidR="0022137D" w:rsidRDefault="0022137D" w:rsidP="0022137D">
      <w:pPr>
        <w:pStyle w:val="Heading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5" w:name="_Toc378253961"/>
      <w:r w:rsidRPr="00EC022A">
        <w:rPr>
          <w:rFonts w:ascii="Times New Roman" w:hAnsi="Times New Roman"/>
          <w:snapToGrid w:val="0"/>
          <w:sz w:val="22"/>
          <w:szCs w:val="22"/>
        </w:rPr>
        <w:t>VI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ОПИС НАДЛЕЖНОСТИ, ОБАВЕЗА И ОВЛАШЋЕЊА</w:t>
      </w:r>
      <w:bookmarkEnd w:id="5"/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Законо</w:t>
      </w:r>
      <w:r w:rsidRPr="00EC022A">
        <w:rPr>
          <w:rFonts w:ascii="Times New Roman" w:hAnsi="Times New Roman"/>
          <w:snapToGrid w:val="0"/>
          <w:lang w:val="sr-Cyrl-CS"/>
        </w:rPr>
        <w:t>м</w:t>
      </w:r>
      <w:r w:rsidRPr="00EC022A">
        <w:rPr>
          <w:rFonts w:ascii="Times New Roman" w:hAnsi="Times New Roman"/>
          <w:snapToGrid w:val="0"/>
          <w:lang w:val="ru-RU"/>
        </w:rPr>
        <w:t xml:space="preserve"> о здравственој заштити основана је Агенција, а као јавна овлашћења Агенцији су поверени следећи послови државне управе: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утврђивање стандарда за акредитацију здравствених установа;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процена квалитета пружене здравствене заштите становништву;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решавање у управним стварима о акредитацији здравствених установа;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издавање</w:t>
      </w:r>
      <w:r w:rsidR="005A18D0">
        <w:rPr>
          <w:rFonts w:ascii="Times New Roman" w:hAnsi="Times New Roman"/>
          <w:snapToGrid w:val="0"/>
          <w:lang w:val="ru-RU"/>
        </w:rPr>
        <w:t>, односно одузимање</w:t>
      </w:r>
      <w:r w:rsidRPr="00EC022A">
        <w:rPr>
          <w:rFonts w:ascii="Times New Roman" w:hAnsi="Times New Roman"/>
          <w:snapToGrid w:val="0"/>
          <w:lang w:val="ru-RU"/>
        </w:rPr>
        <w:t xml:space="preserve"> јавних исправа о акредитацији (сертификат) и вођење евиденције о издатим сертификатима.</w:t>
      </w:r>
    </w:p>
    <w:p w:rsidR="0022137D" w:rsidRPr="00EC022A" w:rsidRDefault="0022137D" w:rsidP="0022137D">
      <w:pPr>
        <w:pStyle w:val="Normal1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</w:rPr>
        <w:t xml:space="preserve">Законом о здравственој заштити прописано је </w:t>
      </w:r>
      <w:r w:rsidRPr="00EC022A">
        <w:rPr>
          <w:rFonts w:ascii="Times New Roman" w:hAnsi="Times New Roman" w:cs="Times New Roman"/>
          <w:lang w:val="sr-Cyrl-CS"/>
        </w:rPr>
        <w:t xml:space="preserve">и </w:t>
      </w:r>
      <w:r w:rsidRPr="00EC022A">
        <w:rPr>
          <w:rFonts w:ascii="Times New Roman" w:hAnsi="Times New Roman" w:cs="Times New Roman"/>
        </w:rPr>
        <w:t xml:space="preserve">да је одговорност за креирање политике унапређења квалитета здравствене заштите у надлежности Здравственог савета Србије, Министарства здравља и осталих релевантних чинилаца као што </w:t>
      </w:r>
      <w:r w:rsidRPr="00EC022A">
        <w:rPr>
          <w:rFonts w:ascii="Times New Roman" w:hAnsi="Times New Roman" w:cs="Times New Roman"/>
          <w:lang w:val="sr-Cyrl-CS"/>
        </w:rPr>
        <w:t>је и Агенција за акредитаци</w:t>
      </w:r>
      <w:r w:rsidR="005A18D0">
        <w:rPr>
          <w:rFonts w:ascii="Times New Roman" w:hAnsi="Times New Roman" w:cs="Times New Roman"/>
          <w:lang w:val="sr-Cyrl-CS"/>
        </w:rPr>
        <w:t>ју здравствених установа Србије, као и да се квалитет здравствене заштите процењује у поступку провере квалитета стручног рада и у поступку акредитације.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Статутом Агенције предвиђено је да  Агенција у оквиру стручних и развојних послова:</w:t>
      </w:r>
    </w:p>
    <w:p w:rsidR="0022137D" w:rsidRPr="00EC022A" w:rsidRDefault="0022137D" w:rsidP="0022137D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врши периодичну анализу и ради на унапређењу акредитационих стандарда;</w:t>
      </w:r>
    </w:p>
    <w:p w:rsidR="0022137D" w:rsidRPr="00EC022A" w:rsidRDefault="0022137D" w:rsidP="0022137D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води листу акредитационих оцењивача; </w:t>
      </w:r>
    </w:p>
    <w:p w:rsidR="00205012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lastRenderedPageBreak/>
        <w:t>припрема и спроводи програме еду</w:t>
      </w:r>
      <w:r w:rsidR="00205012">
        <w:rPr>
          <w:rFonts w:ascii="Times New Roman" w:hAnsi="Times New Roman"/>
          <w:snapToGrid w:val="0"/>
          <w:lang w:val="ru-RU"/>
        </w:rPr>
        <w:t>кације акредитационих спољашњих</w:t>
      </w:r>
    </w:p>
    <w:p w:rsidR="0022137D" w:rsidRPr="00EC022A" w:rsidRDefault="00205012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 </w:t>
      </w:r>
      <w:r w:rsidR="0022137D" w:rsidRPr="00EC022A">
        <w:rPr>
          <w:rFonts w:ascii="Times New Roman" w:hAnsi="Times New Roman"/>
          <w:snapToGrid w:val="0"/>
          <w:lang w:val="ru-RU"/>
        </w:rPr>
        <w:t>оцењивача и координатора за акредитацију;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даје савете и пружа стручну помоћ зд</w:t>
      </w:r>
      <w:r w:rsidR="000C5A1C">
        <w:rPr>
          <w:rFonts w:ascii="Times New Roman" w:hAnsi="Times New Roman"/>
          <w:snapToGrid w:val="0"/>
          <w:lang w:val="ru-RU"/>
        </w:rPr>
        <w:t>равственим установама у процесу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 </w:t>
      </w:r>
      <w:r w:rsidR="0022137D" w:rsidRPr="00EC022A">
        <w:rPr>
          <w:rFonts w:ascii="Times New Roman" w:hAnsi="Times New Roman"/>
          <w:snapToGrid w:val="0"/>
          <w:lang w:val="ru-RU"/>
        </w:rPr>
        <w:t>акредитације;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даје савете и пружа стручну помоћ потребну за унапређење квалитета рада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  здравствених установа;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обезбеђује и спроводи едукацију здравствених радника у циљу обезбеђења и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 унапређења квалитета здравствене заштите;</w:t>
      </w:r>
    </w:p>
    <w:p w:rsidR="000C5A1C" w:rsidRP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sr-Cyrl-CS"/>
        </w:rPr>
        <w:t>врши промоцију акредитације и издаје промотивни материјал (брошуре, књиге,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sr-Cyrl-CS"/>
        </w:rPr>
        <w:t xml:space="preserve">     </w:t>
      </w:r>
      <w:r w:rsidR="0022137D" w:rsidRPr="00EC022A">
        <w:rPr>
          <w:rFonts w:ascii="Times New Roman" w:hAnsi="Times New Roman"/>
          <w:snapToGrid w:val="0"/>
          <w:lang w:val="sr-Cyrl-CS"/>
        </w:rPr>
        <w:t xml:space="preserve"> публикације, приручнике и друго);</w:t>
      </w:r>
    </w:p>
    <w:p w:rsidR="0022137D" w:rsidRPr="00EC022A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обавља и друге послове, у складу са законом и Одлуком о оснивању.</w:t>
      </w:r>
    </w:p>
    <w:p w:rsidR="0022137D" w:rsidRPr="00EC022A" w:rsidRDefault="0022137D" w:rsidP="0022137D">
      <w:pPr>
        <w:pStyle w:val="Normal1"/>
        <w:spacing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snapToGrid w:val="0"/>
          <w:lang w:val="ru-RU"/>
        </w:rPr>
        <w:t>Стратегијом за стално унапређење квалитета здравствене заштите и безбедности пацијента (</w:t>
      </w:r>
      <w:r w:rsidR="006C468F" w:rsidRPr="00EC022A">
        <w:rPr>
          <w:rFonts w:ascii="Times New Roman" w:hAnsi="Times New Roman"/>
          <w:lang w:val="sr-Cyrl-CS"/>
        </w:rPr>
        <w:t xml:space="preserve">„Службени гласник РС“ </w:t>
      </w:r>
      <w:r w:rsidRPr="00EC022A">
        <w:rPr>
          <w:rFonts w:ascii="Times New Roman" w:hAnsi="Times New Roman" w:cs="Times New Roman"/>
          <w:snapToGrid w:val="0"/>
          <w:lang w:val="ru-RU"/>
        </w:rPr>
        <w:t>број 15/09), која тежи достизању највишег нивоа квалитета рада и безбедности пацијената у Републици Србији, предвиђено је с</w:t>
      </w:r>
      <w:r w:rsidRPr="00EC022A">
        <w:rPr>
          <w:rFonts w:ascii="Times New Roman" w:hAnsi="Times New Roman" w:cs="Times New Roman"/>
        </w:rPr>
        <w:t>тварање услова који промовишу културу сталног унапређења квалитета здравствене заштите и безбедност пацијената у здравственим установама</w:t>
      </w:r>
      <w:r w:rsidRPr="00EC022A">
        <w:rPr>
          <w:rFonts w:ascii="Times New Roman" w:hAnsi="Times New Roman" w:cs="Times New Roman"/>
          <w:lang w:val="sr-Cyrl-CS"/>
        </w:rPr>
        <w:t>.</w:t>
      </w:r>
      <w:r w:rsidRPr="00EC022A">
        <w:rPr>
          <w:rFonts w:ascii="Times New Roman" w:hAnsi="Times New Roman" w:cs="Times New Roman"/>
        </w:rPr>
        <w:t xml:space="preserve"> </w:t>
      </w:r>
    </w:p>
    <w:p w:rsidR="0022137D" w:rsidRPr="00EC022A" w:rsidRDefault="0022137D" w:rsidP="0022137D">
      <w:pPr>
        <w:pStyle w:val="Normal1"/>
        <w:spacing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Специфични циљеви који су дефинисани у Стратигији, између осталих су и циљеви за чије остварење је надлежна Агенција, а то су :</w:t>
      </w:r>
      <w:bookmarkStart w:id="6" w:name="str_12"/>
      <w:bookmarkEnd w:id="6"/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</w:rPr>
        <w:t xml:space="preserve">1. Унапређење система добровољне акредитације здравствених установа 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2</w:t>
      </w:r>
      <w:r w:rsidRPr="00EC022A">
        <w:rPr>
          <w:rFonts w:ascii="Times New Roman" w:hAnsi="Times New Roman" w:cs="Times New Roman"/>
        </w:rPr>
        <w:t>. Унапређење стандарда за акредитацију на свим нивоима здравствене заштите.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</w:rPr>
        <w:t>3. Промовисање значаја акредитације здравствених установа путем медијских кампања.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4</w:t>
      </w:r>
      <w:r w:rsidRPr="00EC022A">
        <w:rPr>
          <w:rFonts w:ascii="Times New Roman" w:hAnsi="Times New Roman" w:cs="Times New Roman"/>
        </w:rPr>
        <w:t>. Избор и едукација оцењивача за акредитацију.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5</w:t>
      </w:r>
      <w:r w:rsidRPr="00EC022A">
        <w:rPr>
          <w:rFonts w:ascii="Times New Roman" w:hAnsi="Times New Roman" w:cs="Times New Roman"/>
        </w:rPr>
        <w:t>. Формирање тимова за самооцењивање у здравственим установама и њихова обука.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6</w:t>
      </w:r>
      <w:r w:rsidRPr="00EC022A">
        <w:rPr>
          <w:rFonts w:ascii="Times New Roman" w:hAnsi="Times New Roman" w:cs="Times New Roman"/>
        </w:rPr>
        <w:t>. Именовање координатора за акредитацију из састава чланова Комисије за унапређење квалитета на нивоу здравствене установе и његова обука.</w:t>
      </w: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7</w:t>
      </w:r>
      <w:r w:rsidRPr="00EC022A">
        <w:rPr>
          <w:rFonts w:ascii="Times New Roman" w:hAnsi="Times New Roman" w:cs="Times New Roman"/>
        </w:rPr>
        <w:t>. Израда и објављивање извештаја о обављеним акредитацијама здравствених установа на националном нивоу.</w:t>
      </w:r>
    </w:p>
    <w:p w:rsidR="00936D3F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636D92">
        <w:rPr>
          <w:rFonts w:ascii="Times New Roman" w:hAnsi="Times New Roman" w:cs="Times New Roman"/>
          <w:lang w:val="sr-Cyrl-CS"/>
        </w:rPr>
        <w:t xml:space="preserve">Решењем Министра здравља </w:t>
      </w:r>
      <w:r w:rsidRPr="00636D92">
        <w:rPr>
          <w:rFonts w:ascii="Times New Roman" w:hAnsi="Times New Roman" w:cs="Times New Roman"/>
          <w:lang w:val="sr-Latn-CS"/>
        </w:rPr>
        <w:t xml:space="preserve">о образовању Републичке стручне комисије за израду </w:t>
      </w:r>
      <w:r w:rsidRPr="00636D92">
        <w:rPr>
          <w:rFonts w:ascii="Times New Roman" w:hAnsi="Times New Roman" w:cs="Times New Roman"/>
          <w:lang w:val="sr-Cyrl-CS"/>
        </w:rPr>
        <w:t xml:space="preserve">и имплементацију </w:t>
      </w:r>
      <w:r w:rsidRPr="00636D92">
        <w:rPr>
          <w:rFonts w:ascii="Times New Roman" w:hAnsi="Times New Roman" w:cs="Times New Roman"/>
          <w:lang w:val="sr-Latn-CS"/>
        </w:rPr>
        <w:t xml:space="preserve">водича добре клиничке праксе, број </w:t>
      </w:r>
      <w:r w:rsidRPr="00636D92">
        <w:rPr>
          <w:rFonts w:ascii="Times New Roman" w:hAnsi="Times New Roman" w:cs="Times New Roman"/>
          <w:lang w:val="sr-Cyrl-CS"/>
        </w:rPr>
        <w:t>119-01-309/2010-02</w:t>
      </w:r>
      <w:r w:rsidRPr="00636D92">
        <w:rPr>
          <w:rFonts w:ascii="Times New Roman" w:hAnsi="Times New Roman" w:cs="Times New Roman"/>
          <w:lang w:val="sr-Latn-CS"/>
        </w:rPr>
        <w:t xml:space="preserve"> од </w:t>
      </w:r>
      <w:r w:rsidRPr="00636D92">
        <w:rPr>
          <w:rFonts w:ascii="Times New Roman" w:hAnsi="Times New Roman" w:cs="Times New Roman"/>
          <w:lang w:val="sr-Cyrl-CS"/>
        </w:rPr>
        <w:t>3. септембра</w:t>
      </w:r>
      <w:r w:rsidRPr="00636D92">
        <w:rPr>
          <w:rFonts w:ascii="Times New Roman" w:hAnsi="Times New Roman" w:cs="Times New Roman"/>
          <w:lang w:val="sr-Latn-CS"/>
        </w:rPr>
        <w:t xml:space="preserve"> 2010. године</w:t>
      </w:r>
      <w:r w:rsidRPr="00636D92">
        <w:rPr>
          <w:rFonts w:ascii="Times New Roman" w:hAnsi="Times New Roman" w:cs="Times New Roman"/>
          <w:lang w:val="sr-Cyrl-CS"/>
        </w:rPr>
        <w:t xml:space="preserve">, </w:t>
      </w:r>
      <w:r w:rsidR="002C1478" w:rsidRPr="00636D92">
        <w:rPr>
          <w:rFonts w:ascii="Times New Roman" w:hAnsi="Times New Roman" w:cs="Times New Roman"/>
        </w:rPr>
        <w:t>било јеодређено</w:t>
      </w:r>
      <w:r w:rsidRPr="00636D92">
        <w:rPr>
          <w:rFonts w:ascii="Times New Roman" w:hAnsi="Times New Roman" w:cs="Times New Roman"/>
          <w:lang w:val="sr-Cyrl-CS"/>
        </w:rPr>
        <w:t xml:space="preserve"> да  </w:t>
      </w:r>
      <w:r w:rsidRPr="00636D92">
        <w:rPr>
          <w:rFonts w:ascii="Times New Roman" w:hAnsi="Times New Roman" w:cs="Times New Roman"/>
          <w:lang w:val="sr-Latn-CS"/>
        </w:rPr>
        <w:t xml:space="preserve">Агенција пружа стручну, техничку и организациону подршку за рад Комисије за </w:t>
      </w:r>
      <w:r w:rsidRPr="00636D92">
        <w:rPr>
          <w:rFonts w:ascii="Times New Roman" w:hAnsi="Times New Roman" w:cs="Times New Roman"/>
          <w:lang w:val="sr-Cyrl-CS"/>
        </w:rPr>
        <w:t xml:space="preserve">израду и имплементацију </w:t>
      </w:r>
      <w:r w:rsidRPr="00636D92">
        <w:rPr>
          <w:rFonts w:ascii="Times New Roman" w:hAnsi="Times New Roman" w:cs="Times New Roman"/>
          <w:lang w:val="sr-Latn-CS"/>
        </w:rPr>
        <w:t>водич</w:t>
      </w:r>
      <w:r w:rsidR="005B660C">
        <w:rPr>
          <w:rFonts w:ascii="Times New Roman" w:hAnsi="Times New Roman" w:cs="Times New Roman"/>
          <w:lang w:val="sr-Cyrl-CS"/>
        </w:rPr>
        <w:t>а добре клиничке праксе,</w:t>
      </w:r>
      <w:r w:rsidR="00936D3F">
        <w:rPr>
          <w:rFonts w:ascii="Times New Roman" w:hAnsi="Times New Roman" w:cs="Times New Roman"/>
          <w:lang w:val="sr-Cyrl-CS"/>
        </w:rPr>
        <w:t xml:space="preserve"> </w:t>
      </w:r>
      <w:r w:rsidR="005B660C">
        <w:rPr>
          <w:rFonts w:ascii="Times New Roman" w:hAnsi="Times New Roman" w:cs="Times New Roman"/>
          <w:lang w:val="sr-Cyrl-CS"/>
        </w:rPr>
        <w:t xml:space="preserve">што је </w:t>
      </w:r>
      <w:r w:rsidR="00936D3F">
        <w:rPr>
          <w:rFonts w:ascii="Times New Roman" w:hAnsi="Times New Roman" w:cs="Times New Roman"/>
          <w:lang w:val="sr-Cyrl-CS"/>
        </w:rPr>
        <w:t>Агенција</w:t>
      </w:r>
      <w:r w:rsidR="005B660C">
        <w:rPr>
          <w:rFonts w:ascii="Times New Roman" w:hAnsi="Times New Roman" w:cs="Times New Roman"/>
          <w:lang w:val="sr-Cyrl-CS"/>
        </w:rPr>
        <w:t xml:space="preserve"> обављала до 25.12. 2012. године, када је Законом о изменама и допунама Закона о здравственој заштити („Службени гласник РС“ број 119/12) предвиђено да Завод за јавно здравље основан за територију Републике обезбеђује обављање стручних, административних и технићких послова за рад републичких стручних комисија.</w:t>
      </w:r>
    </w:p>
    <w:p w:rsidR="002C1478" w:rsidRPr="002C1478" w:rsidRDefault="002C1478" w:rsidP="002C1478">
      <w:pPr>
        <w:widowControl w:val="0"/>
        <w:spacing w:after="120"/>
        <w:jc w:val="both"/>
        <w:rPr>
          <w:rFonts w:ascii="Times New Roman" w:hAnsi="Times New Roman"/>
          <w:snapToGrid w:val="0"/>
        </w:rPr>
      </w:pPr>
      <w:r w:rsidRPr="002C1478">
        <w:rPr>
          <w:rFonts w:ascii="Times New Roman" w:hAnsi="Times New Roman"/>
          <w:snapToGrid w:val="0"/>
        </w:rPr>
        <w:t>Закључком Владе 05 Број:02-9/2012 од 12. јануара 2012. године у оквиру Агенције за акредитацију здравствених установа Србије успостављен је Регионални здравствени развојни центар за акредитацију и континуирано унапређење здравствене заштите у Здравственој мрежи југоисточне Европе.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7" w:name="_Toc378253962"/>
      <w:r w:rsidRPr="00EC022A">
        <w:rPr>
          <w:rFonts w:ascii="Times New Roman" w:hAnsi="Times New Roman"/>
          <w:sz w:val="22"/>
          <w:szCs w:val="22"/>
        </w:rPr>
        <w:lastRenderedPageBreak/>
        <w:t>VII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ПОСТУПАЊА У ОКВИРУ НАДЛЕЖНОСТИ, ОБАВЕЗА И ОВЛАШЋЕЊА</w:t>
      </w:r>
      <w:bookmarkEnd w:id="7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Надлежности, обавезе и о</w:t>
      </w:r>
      <w:r w:rsidR="00C01FDD" w:rsidRPr="00EC022A">
        <w:rPr>
          <w:rFonts w:ascii="Times New Roman" w:hAnsi="Times New Roman" w:cs="Times New Roman"/>
          <w:lang w:val="sr-Cyrl-CS"/>
        </w:rPr>
        <w:t>влашћења Агенције прописане су З</w:t>
      </w:r>
      <w:r w:rsidR="007E1DE1">
        <w:rPr>
          <w:rFonts w:ascii="Times New Roman" w:hAnsi="Times New Roman" w:cs="Times New Roman"/>
          <w:lang w:val="sr-Cyrl-CS"/>
        </w:rPr>
        <w:t>аконом о здравственој заштити:</w:t>
      </w:r>
    </w:p>
    <w:p w:rsidR="0022137D" w:rsidRPr="00EC022A" w:rsidRDefault="007E1DE1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22137D" w:rsidRPr="00EC022A">
        <w:rPr>
          <w:rFonts w:ascii="Times New Roman" w:hAnsi="Times New Roman" w:cs="Times New Roman"/>
          <w:lang w:val="sr-Cyrl-CS"/>
        </w:rPr>
        <w:t>Законом о</w:t>
      </w:r>
      <w:r w:rsidR="00C24CBE">
        <w:rPr>
          <w:rFonts w:ascii="Times New Roman" w:hAnsi="Times New Roman" w:cs="Times New Roman"/>
          <w:lang w:val="sr-Cyrl-CS"/>
        </w:rPr>
        <w:t xml:space="preserve"> здравственој заштити, члан 215.</w:t>
      </w:r>
      <w:r w:rsidR="0022137D" w:rsidRPr="00EC022A">
        <w:rPr>
          <w:rFonts w:ascii="Times New Roman" w:hAnsi="Times New Roman" w:cs="Times New Roman"/>
          <w:lang w:val="sr-Cyrl-CS"/>
        </w:rPr>
        <w:t xml:space="preserve"> став 1. тачка 1. Агенцији је као јавно овлашћење поверено утврђивање </w:t>
      </w:r>
      <w:r w:rsidR="0022137D" w:rsidRPr="00EC022A">
        <w:rPr>
          <w:rFonts w:ascii="Times New Roman" w:hAnsi="Times New Roman" w:cs="Times New Roman"/>
          <w:b/>
          <w:lang w:val="sr-Cyrl-CS"/>
        </w:rPr>
        <w:t>Стандарда за акредитацију здравствених установа.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Управни одбор Агенција утврдио је: </w:t>
      </w:r>
    </w:p>
    <w:p w:rsidR="0022137D" w:rsidRPr="00EC022A" w:rsidRDefault="0022137D" w:rsidP="0022137D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Стандард</w:t>
      </w:r>
      <w:r w:rsidRPr="00EC022A">
        <w:rPr>
          <w:rFonts w:ascii="Times New Roman" w:hAnsi="Times New Roman"/>
          <w:sz w:val="22"/>
          <w:szCs w:val="22"/>
          <w:lang w:val="sr-Cyrl-CS"/>
        </w:rPr>
        <w:t>е</w:t>
      </w:r>
      <w:r w:rsidRPr="00EC022A">
        <w:rPr>
          <w:rFonts w:ascii="Times New Roman" w:hAnsi="Times New Roman"/>
          <w:sz w:val="22"/>
          <w:szCs w:val="22"/>
        </w:rPr>
        <w:t xml:space="preserve"> за акредитацију здравствених установа примарног нивоа здравствене заштите;</w:t>
      </w:r>
    </w:p>
    <w:p w:rsidR="0022137D" w:rsidRPr="00EC022A" w:rsidRDefault="0022137D" w:rsidP="0022137D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Стандард</w:t>
      </w:r>
      <w:r w:rsidRPr="00EC022A">
        <w:rPr>
          <w:rFonts w:ascii="Times New Roman" w:hAnsi="Times New Roman"/>
          <w:sz w:val="22"/>
          <w:szCs w:val="22"/>
          <w:lang w:val="sr-Cyrl-CS"/>
        </w:rPr>
        <w:t>е</w:t>
      </w:r>
      <w:r w:rsidRPr="00EC022A">
        <w:rPr>
          <w:rFonts w:ascii="Times New Roman" w:hAnsi="Times New Roman"/>
          <w:sz w:val="22"/>
          <w:szCs w:val="22"/>
        </w:rPr>
        <w:t xml:space="preserve"> за акредитацију здравствених установа секундарног и терцијарног нивоа здравствене заштите;</w:t>
      </w:r>
    </w:p>
    <w:p w:rsidR="0022137D" w:rsidRPr="00EC022A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hAnsi="Times New Roman"/>
        </w:rPr>
        <w:t>Стандарди за акредитацију здравствених установа израђени су кроз Пројекат „Развој здравства Србије“  заједнички пројекат Министарства здравља и Светске банке</w:t>
      </w:r>
      <w:r w:rsidRPr="00EC022A">
        <w:rPr>
          <w:rFonts w:ascii="Times New Roman" w:hAnsi="Times New Roman"/>
          <w:lang w:val="sr-Cyrl-CS"/>
        </w:rPr>
        <w:t xml:space="preserve">, </w:t>
      </w:r>
      <w:r w:rsidRPr="00EC022A">
        <w:rPr>
          <w:rFonts w:ascii="Times New Roman" w:hAnsi="Times New Roman"/>
        </w:rPr>
        <w:t xml:space="preserve"> </w:t>
      </w:r>
      <w:r w:rsidRPr="00EC022A">
        <w:rPr>
          <w:rFonts w:ascii="Times New Roman" w:hAnsi="Times New Roman"/>
          <w:lang w:val="sr-Cyrl-CS"/>
        </w:rPr>
        <w:t xml:space="preserve">уз учешће </w:t>
      </w:r>
      <w:r w:rsidRPr="00EC022A">
        <w:rPr>
          <w:rFonts w:ascii="Times New Roman" w:hAnsi="Times New Roman"/>
          <w:lang w:val="sr-Latn-CS"/>
        </w:rPr>
        <w:t>интернационални</w:t>
      </w:r>
      <w:r w:rsidRPr="00EC022A">
        <w:rPr>
          <w:rFonts w:ascii="Times New Roman" w:hAnsi="Times New Roman"/>
          <w:lang w:val="sr-Cyrl-CS"/>
        </w:rPr>
        <w:t>х</w:t>
      </w:r>
      <w:r w:rsidRPr="00EC022A">
        <w:rPr>
          <w:rFonts w:ascii="Times New Roman" w:hAnsi="Times New Roman"/>
          <w:lang w:val="sr-Latn-CS"/>
        </w:rPr>
        <w:t xml:space="preserve"> консултан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  <w:lang w:val="sr-Latn-CS"/>
        </w:rPr>
        <w:t>т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  <w:lang w:val="sr-Latn-CS"/>
        </w:rPr>
        <w:t xml:space="preserve"> </w:t>
      </w:r>
      <w:r w:rsidRPr="00EC022A">
        <w:rPr>
          <w:rFonts w:ascii="Times New Roman" w:eastAsia="Calibri" w:hAnsi="Times New Roman"/>
        </w:rPr>
        <w:t>за ISQua (Међународна асоцијације за квалитет у области здравствене заштите)</w:t>
      </w:r>
      <w:r w:rsidRPr="00EC022A">
        <w:rPr>
          <w:rFonts w:ascii="Times New Roman" w:eastAsia="Calibri" w:hAnsi="Times New Roman"/>
          <w:lang w:val="sr-Cyrl-CS"/>
        </w:rPr>
        <w:t xml:space="preserve"> стандарде и Специјалних радних група које је формирала Агенција, а у које су именовани истакнути здравствени радници из одговарајућих области. </w:t>
      </w:r>
    </w:p>
    <w:p w:rsidR="0022137D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t xml:space="preserve">Стандарди које је усвојио Управни одбор су пилотирани у 10 здравствених установа кроз </w:t>
      </w:r>
      <w:r w:rsidRPr="00EC022A">
        <w:rPr>
          <w:rFonts w:ascii="Times New Roman" w:eastAsia="Calibri" w:hAnsi="Times New Roman"/>
        </w:rPr>
        <w:t xml:space="preserve">Пројекат Министарства здравља и Европске 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Pr="00EC022A">
        <w:rPr>
          <w:rFonts w:ascii="Times New Roman" w:eastAsia="Calibri" w:hAnsi="Times New Roman"/>
          <w:lang w:val="sr-Cyrl-CS"/>
        </w:rPr>
        <w:t xml:space="preserve"> и достављени су Влади као оснивачу на сагласност.</w:t>
      </w:r>
    </w:p>
    <w:p w:rsidR="006C468F" w:rsidRDefault="006C468F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>Влада је донела Решење о давњу сагласности на Одлуку о утврђивању стандарда за акредитацију здравствених установа, 24.  марта 2011. године 05 број 500-1668/2011-1 (</w:t>
      </w:r>
      <w:r w:rsidRPr="00EC022A">
        <w:rPr>
          <w:rFonts w:ascii="Times New Roman" w:hAnsi="Times New Roman"/>
          <w:lang w:val="sr-Cyrl-CS"/>
        </w:rPr>
        <w:t>„Службени гласник РС“</w:t>
      </w:r>
      <w:r>
        <w:rPr>
          <w:rFonts w:ascii="Times New Roman" w:hAnsi="Times New Roman"/>
          <w:lang w:val="sr-Cyrl-CS"/>
        </w:rPr>
        <w:t xml:space="preserve">, број 21/11), </w:t>
      </w:r>
      <w:r w:rsidR="008A4102">
        <w:rPr>
          <w:rFonts w:ascii="Times New Roman" w:hAnsi="Times New Roman"/>
          <w:lang w:val="sr-Cyrl-CS"/>
        </w:rPr>
        <w:t>након чега су</w:t>
      </w:r>
      <w:r>
        <w:rPr>
          <w:rFonts w:ascii="Times New Roman" w:hAnsi="Times New Roman"/>
          <w:lang w:val="sr-Cyrl-CS"/>
        </w:rPr>
        <w:t xml:space="preserve"> стандарди за акредитацију здравствених установа објављени у  </w:t>
      </w:r>
      <w:r w:rsidRPr="00EC022A">
        <w:rPr>
          <w:rFonts w:ascii="Times New Roman" w:hAnsi="Times New Roman"/>
          <w:lang w:val="sr-Cyrl-CS"/>
        </w:rPr>
        <w:t>„Службен</w:t>
      </w:r>
      <w:r>
        <w:rPr>
          <w:rFonts w:ascii="Times New Roman" w:hAnsi="Times New Roman"/>
          <w:lang w:val="sr-Cyrl-CS"/>
        </w:rPr>
        <w:t>ом</w:t>
      </w:r>
      <w:r w:rsidRPr="00EC022A">
        <w:rPr>
          <w:rFonts w:ascii="Times New Roman" w:hAnsi="Times New Roman"/>
          <w:lang w:val="sr-Cyrl-CS"/>
        </w:rPr>
        <w:t xml:space="preserve"> гласник</w:t>
      </w:r>
      <w:r>
        <w:rPr>
          <w:rFonts w:ascii="Times New Roman" w:hAnsi="Times New Roman"/>
          <w:lang w:val="sr-Cyrl-CS"/>
        </w:rPr>
        <w:t>у</w:t>
      </w:r>
      <w:r w:rsidRPr="00EC022A">
        <w:rPr>
          <w:rFonts w:ascii="Times New Roman" w:hAnsi="Times New Roman"/>
          <w:lang w:val="sr-Cyrl-CS"/>
        </w:rPr>
        <w:t xml:space="preserve"> РС“</w:t>
      </w:r>
      <w:r>
        <w:rPr>
          <w:rFonts w:ascii="Times New Roman" w:hAnsi="Times New Roman"/>
          <w:lang w:val="sr-Cyrl-CS"/>
        </w:rPr>
        <w:t xml:space="preserve"> број 28/11.</w:t>
      </w:r>
    </w:p>
    <w:p w:rsidR="00553EDC" w:rsidRDefault="00553EDC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циљу даље израде стандарда за акредитацију, Агенција је основала Специјалне радне групе за израду стандарда у области</w:t>
      </w:r>
      <w:r w:rsidR="004552CD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физикалне медицине и рехабилаитације</w:t>
      </w:r>
      <w:r w:rsidR="004552C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менталног здравља</w:t>
      </w:r>
      <w:r w:rsidR="004552CD">
        <w:rPr>
          <w:rFonts w:ascii="Times New Roman" w:hAnsi="Times New Roman"/>
          <w:lang w:val="sr-Cyrl-CS"/>
        </w:rPr>
        <w:t xml:space="preserve"> и стоматологије</w:t>
      </w:r>
      <w:r>
        <w:rPr>
          <w:rFonts w:ascii="Times New Roman" w:hAnsi="Times New Roman"/>
          <w:lang w:val="sr-Cyrl-CS"/>
        </w:rPr>
        <w:t>. У специјалне радне групе именовани су стручњаци предложени од референтних здравствених институција.</w:t>
      </w:r>
      <w:r w:rsidR="0015699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пракси. </w:t>
      </w:r>
    </w:p>
    <w:p w:rsidR="001D3C01" w:rsidRDefault="001D3C01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Специјална радна група за израду стандарда у области физикалне медицине и рехабилаитације усвојила је нацрт стандарда и стандарди су током 2013. године пилотирани у здравственим установама примарног нивоа здравствене заштите.</w:t>
      </w:r>
    </w:p>
    <w:p w:rsidR="001D3C01" w:rsidRPr="00EC022A" w:rsidRDefault="001D3C0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</w:p>
    <w:p w:rsidR="0022137D" w:rsidRPr="00EC022A" w:rsidRDefault="007E1DE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22137D" w:rsidRPr="00EC022A">
        <w:rPr>
          <w:rFonts w:ascii="Times New Roman" w:hAnsi="Times New Roman"/>
          <w:lang w:val="sr-Cyrl-CS"/>
        </w:rPr>
        <w:t xml:space="preserve">Законом о здравственој заштити, члан 215, став 1. тачка 2. Агенцији је као јавно овлашћење </w:t>
      </w:r>
      <w:r w:rsidR="0022137D" w:rsidRPr="00EC022A">
        <w:rPr>
          <w:rFonts w:ascii="Times New Roman" w:hAnsi="Times New Roman"/>
          <w:b/>
          <w:lang w:val="sr-Cyrl-CS"/>
        </w:rPr>
        <w:t xml:space="preserve">поверена </w:t>
      </w:r>
      <w:r w:rsidR="0022137D" w:rsidRPr="00EC022A">
        <w:rPr>
          <w:rFonts w:ascii="Times New Roman" w:eastAsia="Calibri" w:hAnsi="Times New Roman"/>
          <w:b/>
          <w:lang w:val="sr-Cyrl-CS"/>
        </w:rPr>
        <w:t>процена квалитета пружене здравствене заштите становништву</w:t>
      </w:r>
      <w:r w:rsidR="0022137D" w:rsidRPr="00EC022A">
        <w:rPr>
          <w:rFonts w:ascii="Times New Roman" w:eastAsia="Calibri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t xml:space="preserve">Процена квалитета пружене здравствене заштите спроводи се кроз поступак акредитације. </w:t>
      </w:r>
    </w:p>
    <w:p w:rsidR="0022137D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lastRenderedPageBreak/>
        <w:t xml:space="preserve">Агенција је пилотирала поступак акредитације у </w:t>
      </w:r>
      <w:r w:rsidR="008D0D89">
        <w:rPr>
          <w:rFonts w:ascii="Times New Roman" w:eastAsia="Calibri" w:hAnsi="Times New Roman"/>
          <w:lang w:val="sr-Cyrl-CS"/>
        </w:rPr>
        <w:t>9</w:t>
      </w:r>
      <w:r w:rsidRPr="00EC022A">
        <w:rPr>
          <w:rFonts w:ascii="Times New Roman" w:eastAsia="Calibri" w:hAnsi="Times New Roman"/>
          <w:lang w:val="sr-Cyrl-CS"/>
        </w:rPr>
        <w:t xml:space="preserve"> здравствених установа које су учествовале у </w:t>
      </w:r>
      <w:r w:rsidRPr="00EC022A">
        <w:rPr>
          <w:rFonts w:ascii="Times New Roman" w:eastAsia="Calibri" w:hAnsi="Times New Roman"/>
        </w:rPr>
        <w:t>Пројект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 xml:space="preserve"> Министарства здравља и Европске 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Pr="00EC022A">
        <w:rPr>
          <w:rFonts w:ascii="Times New Roman" w:eastAsia="Calibri" w:hAnsi="Times New Roman"/>
          <w:lang w:val="sr-Cyrl-CS"/>
        </w:rPr>
        <w:t>.</w:t>
      </w:r>
    </w:p>
    <w:p w:rsidR="001D3C01" w:rsidRDefault="001D3C0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>Законом о здравственој заштити прописано је да је акредитација добровољна и</w:t>
      </w:r>
      <w:r w:rsidR="00095DD8">
        <w:rPr>
          <w:rFonts w:ascii="Times New Roman" w:eastAsia="Calibri" w:hAnsi="Times New Roman"/>
          <w:lang w:val="sr-Cyrl-CS"/>
        </w:rPr>
        <w:t xml:space="preserve"> да се врши на захтев здравствене установе. </w:t>
      </w:r>
    </w:p>
    <w:p w:rsidR="00B523CB" w:rsidRPr="00B523CB" w:rsidRDefault="00B523CB" w:rsidP="00B523CB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 xml:space="preserve">Правилником о акредитацији здравствених установа предвиђено је да </w:t>
      </w:r>
      <w:r w:rsidRPr="003564A0">
        <w:rPr>
          <w:rFonts w:ascii="Times New Roman" w:hAnsi="Times New Roman"/>
          <w:lang w:val="sr-Cyrl-CS"/>
        </w:rPr>
        <w:t xml:space="preserve"> здравствена установа која жели да се акредитује, подноси Агенцији захтев за стицање акредитације уз </w:t>
      </w:r>
      <w:r>
        <w:rPr>
          <w:rFonts w:ascii="Times New Roman" w:hAnsi="Times New Roman"/>
          <w:lang w:val="sr-Cyrl-CS"/>
        </w:rPr>
        <w:t>одређену</w:t>
      </w:r>
      <w:r w:rsidRPr="003564A0">
        <w:rPr>
          <w:rFonts w:ascii="Times New Roman" w:hAnsi="Times New Roman"/>
          <w:lang w:val="sr-Cyrl-CS"/>
        </w:rPr>
        <w:t xml:space="preserve"> документацију, а да Агенција након пријема захтева и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којим се регулишу права и обавезе здравствене установе и Агенције.</w:t>
      </w:r>
    </w:p>
    <w:p w:rsidR="00B523CB" w:rsidRPr="00B523CB" w:rsidRDefault="00B523CB" w:rsidP="00B523CB">
      <w:pPr>
        <w:jc w:val="both"/>
        <w:rPr>
          <w:rFonts w:ascii="Times New Roman" w:hAnsi="Times New Roman"/>
          <w:lang w:val="sr-Cyrl-CS"/>
        </w:rPr>
      </w:pPr>
      <w:r w:rsidRPr="003564A0">
        <w:rPr>
          <w:rFonts w:ascii="Times New Roman" w:hAnsi="Times New Roman"/>
          <w:lang w:val="sr-Cyrl-CS"/>
        </w:rPr>
        <w:t>Потписивањем уговора започиње процес акредитације, који Агенција спроводи у складу са Правилником о акредитацији здравствених установа и Стандардима за акредитацију здравствених установа.</w:t>
      </w:r>
    </w:p>
    <w:p w:rsidR="0022137D" w:rsidRPr="00766292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766292">
        <w:rPr>
          <w:rFonts w:ascii="Times New Roman" w:eastAsia="Calibri" w:hAnsi="Times New Roman"/>
          <w:lang w:val="sr-Cyrl-CS"/>
        </w:rPr>
        <w:t xml:space="preserve">Агенција је потписала </w:t>
      </w:r>
      <w:r w:rsidR="00424716" w:rsidRPr="00766292">
        <w:rPr>
          <w:rFonts w:ascii="Times New Roman" w:eastAsia="Calibri" w:hAnsi="Times New Roman"/>
          <w:lang w:val="sr-Latn-RS"/>
        </w:rPr>
        <w:t>22</w:t>
      </w:r>
      <w:r w:rsidR="005D1263">
        <w:rPr>
          <w:rFonts w:ascii="Times New Roman" w:eastAsia="Calibri" w:hAnsi="Times New Roman"/>
          <w:lang w:val="sr-Cyrl-RS"/>
        </w:rPr>
        <w:t>0</w:t>
      </w:r>
      <w:r w:rsidR="00FC6A66" w:rsidRPr="00766292">
        <w:rPr>
          <w:rFonts w:ascii="Times New Roman" w:eastAsia="Calibri" w:hAnsi="Times New Roman"/>
          <w:lang w:val="sr-Cyrl-CS"/>
        </w:rPr>
        <w:t xml:space="preserve"> </w:t>
      </w:r>
      <w:r w:rsidRPr="00766292">
        <w:rPr>
          <w:rFonts w:ascii="Times New Roman" w:eastAsia="Calibri" w:hAnsi="Times New Roman"/>
          <w:lang w:val="sr-Cyrl-CS"/>
        </w:rPr>
        <w:t>уговор</w:t>
      </w:r>
      <w:r w:rsidR="00393C4F" w:rsidRPr="00766292">
        <w:rPr>
          <w:rFonts w:ascii="Times New Roman" w:eastAsia="Calibri" w:hAnsi="Times New Roman"/>
          <w:lang w:val="sr-Latn-RS"/>
        </w:rPr>
        <w:t>a</w:t>
      </w:r>
      <w:r w:rsidRPr="00766292">
        <w:rPr>
          <w:rFonts w:ascii="Times New Roman" w:eastAsia="Calibri" w:hAnsi="Times New Roman"/>
          <w:lang w:val="sr-Cyrl-CS"/>
        </w:rPr>
        <w:t xml:space="preserve"> о акредитацији </w:t>
      </w:r>
      <w:r w:rsidR="001D3C01" w:rsidRPr="00766292">
        <w:rPr>
          <w:rFonts w:ascii="Times New Roman" w:eastAsia="Calibri" w:hAnsi="Times New Roman"/>
          <w:lang w:val="sr-Cyrl-CS"/>
        </w:rPr>
        <w:t>(</w:t>
      </w:r>
      <w:r w:rsidR="001B2C64" w:rsidRPr="00766292">
        <w:rPr>
          <w:rFonts w:ascii="Times New Roman" w:eastAsia="Calibri" w:hAnsi="Times New Roman"/>
          <w:lang w:val="sr-Cyrl-CS"/>
        </w:rPr>
        <w:t>нису урачуната</w:t>
      </w:r>
      <w:r w:rsidR="001D3C01" w:rsidRPr="00766292">
        <w:rPr>
          <w:rFonts w:ascii="Times New Roman" w:eastAsia="Calibri" w:hAnsi="Times New Roman"/>
          <w:lang w:val="sr-Cyrl-CS"/>
        </w:rPr>
        <w:t xml:space="preserve"> 4 уговора </w:t>
      </w:r>
      <w:r w:rsidR="001B2C64" w:rsidRPr="00766292">
        <w:rPr>
          <w:rFonts w:ascii="Times New Roman" w:eastAsia="Calibri" w:hAnsi="Times New Roman"/>
          <w:lang w:val="sr-Cyrl-CS"/>
        </w:rPr>
        <w:t xml:space="preserve">која су </w:t>
      </w:r>
      <w:r w:rsidR="001D3C01" w:rsidRPr="00766292">
        <w:rPr>
          <w:rFonts w:ascii="Times New Roman" w:eastAsia="Calibri" w:hAnsi="Times New Roman"/>
          <w:lang w:val="sr-Cyrl-CS"/>
        </w:rPr>
        <w:t xml:space="preserve"> раскинута</w:t>
      </w:r>
      <w:r w:rsidR="001B2C64" w:rsidRPr="00766292">
        <w:rPr>
          <w:rFonts w:ascii="Times New Roman" w:eastAsia="Calibri" w:hAnsi="Times New Roman"/>
          <w:lang w:val="sr-Cyrl-CS"/>
        </w:rPr>
        <w:t xml:space="preserve"> на захтев здравствене установе</w:t>
      </w:r>
      <w:r w:rsidR="001D3C01" w:rsidRPr="00766292">
        <w:rPr>
          <w:rFonts w:ascii="Times New Roman" w:eastAsia="Calibri" w:hAnsi="Times New Roman"/>
          <w:lang w:val="sr-Cyrl-CS"/>
        </w:rPr>
        <w:t xml:space="preserve">) </w:t>
      </w:r>
      <w:r w:rsidRPr="00766292">
        <w:rPr>
          <w:rFonts w:ascii="Times New Roman" w:eastAsia="Calibri" w:hAnsi="Times New Roman"/>
          <w:lang w:val="sr-Cyrl-CS"/>
        </w:rPr>
        <w:t>са:</w:t>
      </w:r>
    </w:p>
    <w:p w:rsidR="0022137D" w:rsidRPr="00766292" w:rsidRDefault="0022137D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766292">
        <w:rPr>
          <w:rFonts w:ascii="Times New Roman" w:eastAsia="Calibri" w:hAnsi="Times New Roman"/>
          <w:lang w:val="sr-Cyrl-CS"/>
        </w:rPr>
        <w:t xml:space="preserve"> </w:t>
      </w:r>
      <w:r w:rsidR="00C51017" w:rsidRPr="00766292">
        <w:rPr>
          <w:rFonts w:ascii="Times New Roman" w:eastAsia="Calibri" w:hAnsi="Times New Roman"/>
          <w:lang w:val="sr-Cyrl-CS"/>
        </w:rPr>
        <w:t>11</w:t>
      </w:r>
      <w:r w:rsidR="001B2C64" w:rsidRPr="00766292">
        <w:rPr>
          <w:rFonts w:ascii="Times New Roman" w:eastAsia="Calibri" w:hAnsi="Times New Roman"/>
          <w:lang w:val="sr-Cyrl-CS"/>
        </w:rPr>
        <w:t>3</w:t>
      </w:r>
      <w:r w:rsidRPr="00766292">
        <w:rPr>
          <w:rFonts w:ascii="Times New Roman" w:eastAsia="Calibri" w:hAnsi="Times New Roman"/>
          <w:lang w:val="sr-Cyrl-CS"/>
        </w:rPr>
        <w:t xml:space="preserve"> дом</w:t>
      </w:r>
      <w:r w:rsidR="00E5124E" w:rsidRPr="00766292">
        <w:rPr>
          <w:rFonts w:ascii="Times New Roman" w:eastAsia="Calibri" w:hAnsi="Times New Roman"/>
          <w:lang w:val="sr-Cyrl-CS"/>
        </w:rPr>
        <w:t>о</w:t>
      </w:r>
      <w:r w:rsidR="00F41F9C" w:rsidRPr="00766292">
        <w:rPr>
          <w:rFonts w:ascii="Times New Roman" w:eastAsia="Calibri" w:hAnsi="Times New Roman"/>
          <w:lang w:val="sr-Cyrl-CS"/>
        </w:rPr>
        <w:t>ва</w:t>
      </w:r>
      <w:r w:rsidR="00E5124E" w:rsidRPr="00766292">
        <w:rPr>
          <w:rFonts w:ascii="Times New Roman" w:eastAsia="Calibri" w:hAnsi="Times New Roman"/>
          <w:lang w:val="sr-Cyrl-CS"/>
        </w:rPr>
        <w:t xml:space="preserve"> </w:t>
      </w:r>
      <w:r w:rsidRPr="00766292">
        <w:rPr>
          <w:rFonts w:ascii="Times New Roman" w:eastAsia="Calibri" w:hAnsi="Times New Roman"/>
          <w:lang w:val="sr-Cyrl-CS"/>
        </w:rPr>
        <w:t xml:space="preserve">здравља који учествују у пројекту Министарства здравља и </w:t>
      </w:r>
      <w:r w:rsidRPr="00766292">
        <w:rPr>
          <w:rFonts w:ascii="Times New Roman" w:hAnsi="Times New Roman"/>
          <w:lang w:val="sr-Cyrl-CS"/>
        </w:rPr>
        <w:t>Међународне банке за обнову и развој “П</w:t>
      </w:r>
      <w:r w:rsidRPr="00766292">
        <w:rPr>
          <w:rFonts w:ascii="Times New Roman" w:hAnsi="Times New Roman"/>
          <w:bCs/>
          <w:lang w:val="sr-Latn-CS"/>
        </w:rPr>
        <w:t>ружањ</w:t>
      </w:r>
      <w:r w:rsidRPr="00766292">
        <w:rPr>
          <w:rFonts w:ascii="Times New Roman" w:hAnsi="Times New Roman"/>
          <w:bCs/>
          <w:lang w:val="sr-Cyrl-CS"/>
        </w:rPr>
        <w:t>е</w:t>
      </w:r>
      <w:r w:rsidRPr="00766292">
        <w:rPr>
          <w:rFonts w:ascii="Times New Roman" w:hAnsi="Times New Roman"/>
          <w:bCs/>
          <w:lang w:val="sr-Latn-CS"/>
        </w:rPr>
        <w:t xml:space="preserve"> </w:t>
      </w:r>
      <w:r w:rsidRPr="00766292">
        <w:rPr>
          <w:rFonts w:ascii="Times New Roman" w:hAnsi="Times New Roman"/>
          <w:bCs/>
          <w:lang w:val="sr-Cyrl-CS"/>
        </w:rPr>
        <w:t>у</w:t>
      </w:r>
      <w:r w:rsidRPr="00766292">
        <w:rPr>
          <w:rFonts w:ascii="Times New Roman" w:hAnsi="Times New Roman"/>
          <w:bCs/>
          <w:lang w:val="sr-Latn-CS"/>
        </w:rPr>
        <w:t>напређе</w:t>
      </w:r>
      <w:r w:rsidRPr="00766292">
        <w:rPr>
          <w:rFonts w:ascii="Times New Roman" w:hAnsi="Times New Roman"/>
          <w:bCs/>
          <w:lang w:val="sr-Cyrl-CS"/>
        </w:rPr>
        <w:t xml:space="preserve">них </w:t>
      </w:r>
      <w:r w:rsidRPr="00766292">
        <w:rPr>
          <w:rFonts w:ascii="Times New Roman" w:hAnsi="Times New Roman"/>
          <w:bCs/>
          <w:lang w:val="sr-Latn-CS"/>
        </w:rPr>
        <w:t>услуга на локалном нивоу</w:t>
      </w:r>
      <w:r w:rsidRPr="00766292">
        <w:rPr>
          <w:rFonts w:ascii="Times New Roman" w:hAnsi="Times New Roman"/>
          <w:bCs/>
          <w:lang w:val="sr-Cyrl-CS"/>
        </w:rPr>
        <w:t xml:space="preserve">“ – </w:t>
      </w:r>
      <w:r w:rsidRPr="00766292">
        <w:rPr>
          <w:rFonts w:ascii="Times New Roman" w:hAnsi="Times New Roman"/>
          <w:bCs/>
          <w:lang w:val="sr-Latn-CS"/>
        </w:rPr>
        <w:t>ДИЛС</w:t>
      </w:r>
      <w:r w:rsidR="00FC6A66" w:rsidRPr="00766292">
        <w:rPr>
          <w:rFonts w:ascii="Times New Roman" w:hAnsi="Times New Roman"/>
          <w:bCs/>
          <w:lang w:val="sr-Cyrl-CS"/>
        </w:rPr>
        <w:t xml:space="preserve"> </w:t>
      </w:r>
      <w:r w:rsidR="001B2C64" w:rsidRPr="00766292">
        <w:rPr>
          <w:rFonts w:ascii="Times New Roman" w:hAnsi="Times New Roman"/>
          <w:bCs/>
          <w:lang w:val="sr-Cyrl-CS"/>
        </w:rPr>
        <w:t>(</w:t>
      </w:r>
      <w:r w:rsidR="00A26941" w:rsidRPr="00766292">
        <w:rPr>
          <w:rFonts w:ascii="Times New Roman" w:hAnsi="Times New Roman"/>
          <w:bCs/>
          <w:lang w:val="sr-Cyrl-CS"/>
        </w:rPr>
        <w:t>4</w:t>
      </w:r>
      <w:r w:rsidR="00FC6A66" w:rsidRPr="00766292">
        <w:rPr>
          <w:rFonts w:ascii="Times New Roman" w:hAnsi="Times New Roman"/>
          <w:bCs/>
          <w:lang w:val="sr-Cyrl-CS"/>
        </w:rPr>
        <w:t xml:space="preserve"> уговора раскинута на захтев здравствене установе</w:t>
      </w:r>
      <w:r w:rsidR="001B2C64" w:rsidRPr="00766292">
        <w:rPr>
          <w:rFonts w:ascii="Times New Roman" w:hAnsi="Times New Roman"/>
          <w:bCs/>
          <w:lang w:val="sr-Cyrl-CS"/>
        </w:rPr>
        <w:t>)</w:t>
      </w:r>
      <w:r w:rsidR="00A91B93" w:rsidRPr="00766292">
        <w:rPr>
          <w:rFonts w:ascii="Times New Roman" w:hAnsi="Times New Roman"/>
          <w:bCs/>
          <w:lang w:val="sr-Cyrl-CS"/>
        </w:rPr>
        <w:t>;</w:t>
      </w:r>
      <w:r w:rsidRPr="00766292">
        <w:rPr>
          <w:rFonts w:ascii="Times New Roman" w:hAnsi="Times New Roman"/>
          <w:bCs/>
          <w:lang w:val="sr-Cyrl-CS"/>
        </w:rPr>
        <w:t xml:space="preserve"> </w:t>
      </w:r>
    </w:p>
    <w:p w:rsidR="0022137D" w:rsidRPr="00766292" w:rsidRDefault="0022137D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766292">
        <w:rPr>
          <w:rFonts w:ascii="Times New Roman" w:hAnsi="Times New Roman"/>
          <w:bCs/>
          <w:lang w:val="sr-Cyrl-CS"/>
        </w:rPr>
        <w:t xml:space="preserve">13 болница које </w:t>
      </w:r>
      <w:r w:rsidR="004552CD" w:rsidRPr="00766292">
        <w:rPr>
          <w:rFonts w:ascii="Times New Roman" w:hAnsi="Times New Roman"/>
          <w:bCs/>
          <w:lang w:val="sr-Cyrl-CS"/>
        </w:rPr>
        <w:t xml:space="preserve">су </w:t>
      </w:r>
      <w:r w:rsidRPr="00766292">
        <w:rPr>
          <w:rFonts w:ascii="Times New Roman" w:hAnsi="Times New Roman"/>
          <w:bCs/>
          <w:lang w:val="sr-Cyrl-CS"/>
        </w:rPr>
        <w:t>учеств</w:t>
      </w:r>
      <w:r w:rsidR="004552CD" w:rsidRPr="00766292">
        <w:rPr>
          <w:rFonts w:ascii="Times New Roman" w:hAnsi="Times New Roman"/>
          <w:bCs/>
          <w:lang w:val="sr-Cyrl-CS"/>
        </w:rPr>
        <w:t>овале</w:t>
      </w:r>
      <w:r w:rsidRPr="00766292">
        <w:rPr>
          <w:rFonts w:ascii="Times New Roman" w:hAnsi="Times New Roman"/>
          <w:bCs/>
          <w:lang w:val="sr-Cyrl-CS"/>
        </w:rPr>
        <w:t xml:space="preserve"> у пројекту Министарства здравља и Светске банке „</w:t>
      </w:r>
      <w:r w:rsidRPr="00766292">
        <w:rPr>
          <w:rFonts w:ascii="Times New Roman" w:hAnsi="Times New Roman"/>
          <w:lang w:val="sr-Cyrl-CS"/>
        </w:rPr>
        <w:t>Развој здравства Србије – додатно финансирање</w:t>
      </w:r>
      <w:r w:rsidR="00A91B93" w:rsidRPr="00766292">
        <w:rPr>
          <w:rFonts w:ascii="Times New Roman" w:hAnsi="Times New Roman"/>
          <w:lang w:val="sr-Latn-CS"/>
        </w:rPr>
        <w:t>“</w:t>
      </w:r>
      <w:r w:rsidR="00A91B93" w:rsidRPr="00766292">
        <w:rPr>
          <w:rFonts w:ascii="Times New Roman" w:hAnsi="Times New Roman"/>
          <w:lang w:val="sr-Cyrl-CS"/>
        </w:rPr>
        <w:t>;</w:t>
      </w:r>
    </w:p>
    <w:p w:rsidR="00A91B93" w:rsidRPr="00766292" w:rsidRDefault="00995B9C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766292">
        <w:rPr>
          <w:rFonts w:ascii="Times New Roman" w:hAnsi="Times New Roman"/>
        </w:rPr>
        <w:t>7</w:t>
      </w:r>
      <w:r w:rsidR="00A91B93" w:rsidRPr="00766292">
        <w:rPr>
          <w:rFonts w:ascii="Times New Roman" w:hAnsi="Times New Roman"/>
          <w:lang w:val="sr-Cyrl-CS"/>
        </w:rPr>
        <w:t xml:space="preserve"> здравствених установа у којима је пилотиран поступак акредитације</w:t>
      </w:r>
      <w:r w:rsidR="003F4755" w:rsidRPr="00766292">
        <w:rPr>
          <w:rFonts w:ascii="Times New Roman" w:eastAsia="Calibri" w:hAnsi="Times New Roman"/>
          <w:lang w:val="sr-Cyrl-CS"/>
        </w:rPr>
        <w:t xml:space="preserve"> кроз </w:t>
      </w:r>
      <w:r w:rsidR="003F4755" w:rsidRPr="00766292">
        <w:rPr>
          <w:rFonts w:ascii="Times New Roman" w:eastAsia="Calibri" w:hAnsi="Times New Roman"/>
        </w:rPr>
        <w:t>Пројек</w:t>
      </w:r>
      <w:r w:rsidR="003F4755" w:rsidRPr="00766292">
        <w:rPr>
          <w:rFonts w:ascii="Times New Roman" w:eastAsia="Calibri" w:hAnsi="Times New Roman"/>
          <w:lang w:val="sr-Cyrl-CS"/>
        </w:rPr>
        <w:t>ат</w:t>
      </w:r>
      <w:r w:rsidR="003F4755" w:rsidRPr="00766292">
        <w:rPr>
          <w:rFonts w:ascii="Times New Roman" w:eastAsia="Calibri" w:hAnsi="Times New Roman"/>
        </w:rPr>
        <w:t xml:space="preserve"> Министарства здравља и Европске </w:t>
      </w:r>
      <w:r w:rsidR="003F4755" w:rsidRPr="00766292">
        <w:rPr>
          <w:rFonts w:ascii="Times New Roman" w:eastAsia="Calibri" w:hAnsi="Times New Roman"/>
          <w:lang w:val="sr-Cyrl-CS"/>
        </w:rPr>
        <w:t>У</w:t>
      </w:r>
      <w:r w:rsidR="003F4755" w:rsidRPr="00766292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="00A91B93" w:rsidRPr="00766292">
        <w:rPr>
          <w:rFonts w:ascii="Times New Roman" w:hAnsi="Times New Roman"/>
          <w:lang w:val="sr-Cyrl-CS"/>
        </w:rPr>
        <w:t>;</w:t>
      </w:r>
    </w:p>
    <w:p w:rsidR="00A91B93" w:rsidRPr="00766292" w:rsidRDefault="005D1263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RS"/>
        </w:rPr>
        <w:t>7</w:t>
      </w:r>
      <w:r>
        <w:rPr>
          <w:rFonts w:ascii="Times New Roman" w:hAnsi="Times New Roman"/>
          <w:lang w:val="sr-Cyrl-RS"/>
        </w:rPr>
        <w:t>4</w:t>
      </w:r>
      <w:r w:rsidR="00A91B93" w:rsidRPr="00766292">
        <w:rPr>
          <w:rFonts w:ascii="Times New Roman" w:hAnsi="Times New Roman"/>
          <w:lang w:val="sr-Cyrl-CS"/>
        </w:rPr>
        <w:t xml:space="preserve"> здравствен</w:t>
      </w:r>
      <w:r>
        <w:rPr>
          <w:rFonts w:ascii="Times New Roman" w:hAnsi="Times New Roman"/>
          <w:lang w:val="sr-Cyrl-CS"/>
        </w:rPr>
        <w:t>е</w:t>
      </w:r>
      <w:r w:rsidR="00A91B93" w:rsidRPr="00766292">
        <w:rPr>
          <w:rFonts w:ascii="Times New Roman" w:hAnsi="Times New Roman"/>
          <w:lang w:val="sr-Cyrl-CS"/>
        </w:rPr>
        <w:t xml:space="preserve"> установ</w:t>
      </w:r>
      <w:r>
        <w:rPr>
          <w:rFonts w:ascii="Times New Roman" w:hAnsi="Times New Roman"/>
          <w:lang w:val="sr-Cyrl-CS"/>
        </w:rPr>
        <w:t>е</w:t>
      </w:r>
      <w:r w:rsidR="00A91B93" w:rsidRPr="00766292">
        <w:rPr>
          <w:rFonts w:ascii="Times New Roman" w:hAnsi="Times New Roman"/>
          <w:lang w:val="sr-Cyrl-CS"/>
        </w:rPr>
        <w:t xml:space="preserve"> кој</w:t>
      </w:r>
      <w:r w:rsidR="00D35326" w:rsidRPr="00766292">
        <w:rPr>
          <w:rFonts w:ascii="Times New Roman" w:hAnsi="Times New Roman"/>
          <w:lang w:val="sr-Cyrl-CS"/>
        </w:rPr>
        <w:t>е</w:t>
      </w:r>
      <w:r w:rsidR="00A91B93" w:rsidRPr="00766292">
        <w:rPr>
          <w:rFonts w:ascii="Times New Roman" w:hAnsi="Times New Roman"/>
          <w:lang w:val="sr-Cyrl-CS"/>
        </w:rPr>
        <w:t xml:space="preserve"> </w:t>
      </w:r>
      <w:r w:rsidR="00D35326" w:rsidRPr="00766292">
        <w:rPr>
          <w:rFonts w:ascii="Times New Roman" w:hAnsi="Times New Roman"/>
          <w:lang w:val="sr-Cyrl-CS"/>
        </w:rPr>
        <w:t>су</w:t>
      </w:r>
      <w:r w:rsidR="00A91B93" w:rsidRPr="00766292">
        <w:rPr>
          <w:rFonts w:ascii="Times New Roman" w:hAnsi="Times New Roman"/>
          <w:lang w:val="sr-Cyrl-CS"/>
        </w:rPr>
        <w:t xml:space="preserve"> поднел</w:t>
      </w:r>
      <w:r w:rsidR="008A4102" w:rsidRPr="00766292">
        <w:rPr>
          <w:rFonts w:ascii="Times New Roman" w:hAnsi="Times New Roman"/>
          <w:lang w:val="sr-Cyrl-CS"/>
        </w:rPr>
        <w:t>е</w:t>
      </w:r>
      <w:r w:rsidR="00A91B93" w:rsidRPr="00766292">
        <w:rPr>
          <w:rFonts w:ascii="Times New Roman" w:hAnsi="Times New Roman"/>
          <w:lang w:val="sr-Cyrl-CS"/>
        </w:rPr>
        <w:t xml:space="preserve"> захтев за стицањ</w:t>
      </w:r>
      <w:r w:rsidR="00C73606" w:rsidRPr="00766292">
        <w:rPr>
          <w:rFonts w:ascii="Times New Roman" w:hAnsi="Times New Roman"/>
          <w:lang w:val="sr-Cyrl-CS"/>
        </w:rPr>
        <w:t>е акредитације;</w:t>
      </w:r>
    </w:p>
    <w:p w:rsidR="00FC6A66" w:rsidRPr="00766292" w:rsidRDefault="00FC6A66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766292">
        <w:rPr>
          <w:rFonts w:ascii="Times New Roman" w:hAnsi="Times New Roman"/>
          <w:lang w:val="sr-Cyrl-CS"/>
        </w:rPr>
        <w:t>1</w:t>
      </w:r>
      <w:r w:rsidR="00D16B7C" w:rsidRPr="00766292">
        <w:rPr>
          <w:rFonts w:ascii="Times New Roman" w:hAnsi="Times New Roman"/>
          <w:lang w:val="sr-Cyrl-CS"/>
        </w:rPr>
        <w:t>3</w:t>
      </w:r>
      <w:r w:rsidRPr="00766292">
        <w:rPr>
          <w:rFonts w:ascii="Times New Roman" w:hAnsi="Times New Roman"/>
          <w:lang w:val="sr-Cyrl-CS"/>
        </w:rPr>
        <w:t xml:space="preserve"> здравствених установа секундарног и терцијарног нивоа здравствене заштите чији је оснивач АП Војводина која подржава акредитацију ових установа;</w:t>
      </w:r>
    </w:p>
    <w:p w:rsidR="00B75527" w:rsidRPr="00FC6A66" w:rsidRDefault="00B75527" w:rsidP="00391CE4">
      <w:pPr>
        <w:spacing w:after="120" w:line="240" w:lineRule="auto"/>
        <w:ind w:left="90"/>
        <w:jc w:val="both"/>
        <w:rPr>
          <w:rFonts w:ascii="Times New Roman" w:hAnsi="Times New Roman"/>
          <w:snapToGrid w:val="0"/>
          <w:lang w:val="sr-Cyrl-CS"/>
        </w:rPr>
      </w:pPr>
      <w:r w:rsidRPr="00FC6A66">
        <w:rPr>
          <w:rFonts w:ascii="Times New Roman" w:hAnsi="Times New Roman"/>
          <w:snapToGrid w:val="0"/>
          <w:lang w:val="sr-Cyrl-CS"/>
        </w:rPr>
        <w:t>Након ступања на снагу Стандарда за акредитацију здравствених установа (4. мај 2011. године), Агенција је започела са спровођењем поступака спољашњег оцењивања квалитета рада здравствених установа.</w:t>
      </w:r>
    </w:p>
    <w:p w:rsidR="00B75527" w:rsidRPr="005D1263" w:rsidRDefault="00B75527" w:rsidP="00127EE6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5D1263">
        <w:rPr>
          <w:rFonts w:ascii="Times New Roman" w:hAnsi="Times New Roman"/>
          <w:snapToGrid w:val="0"/>
          <w:lang w:val="sr-Cyrl-CS"/>
        </w:rPr>
        <w:t xml:space="preserve">Поступак </w:t>
      </w:r>
      <w:r w:rsidR="00D35326" w:rsidRPr="005D1263">
        <w:rPr>
          <w:rFonts w:ascii="Times New Roman" w:hAnsi="Times New Roman"/>
          <w:snapToGrid w:val="0"/>
          <w:lang w:val="sr-Cyrl-CS"/>
        </w:rPr>
        <w:t xml:space="preserve">акредитације окончан </w:t>
      </w:r>
      <w:r w:rsidR="00D51E0F" w:rsidRPr="005D1263">
        <w:rPr>
          <w:rFonts w:ascii="Times New Roman" w:hAnsi="Times New Roman"/>
          <w:snapToGrid w:val="0"/>
          <w:lang w:val="sr-Cyrl-CS"/>
        </w:rPr>
        <w:t xml:space="preserve"> је у </w:t>
      </w:r>
      <w:r w:rsidR="00EA075E">
        <w:rPr>
          <w:rFonts w:ascii="Times New Roman" w:hAnsi="Times New Roman"/>
          <w:b/>
          <w:snapToGrid w:val="0"/>
          <w:lang w:val="sr-Cyrl-CS"/>
        </w:rPr>
        <w:t>191</w:t>
      </w:r>
      <w:r w:rsidR="008F38F1" w:rsidRPr="005D1263">
        <w:rPr>
          <w:rFonts w:ascii="Times New Roman" w:hAnsi="Times New Roman"/>
          <w:b/>
          <w:snapToGrid w:val="0"/>
          <w:lang w:val="sr-Cyrl-CS"/>
        </w:rPr>
        <w:t xml:space="preserve"> </w:t>
      </w:r>
      <w:r w:rsidRPr="005D1263">
        <w:rPr>
          <w:rFonts w:ascii="Times New Roman" w:hAnsi="Times New Roman"/>
          <w:snapToGrid w:val="0"/>
          <w:lang w:val="sr-Cyrl-CS"/>
        </w:rPr>
        <w:t>здравствен</w:t>
      </w:r>
      <w:r w:rsidR="005D1263">
        <w:rPr>
          <w:rFonts w:ascii="Times New Roman" w:hAnsi="Times New Roman"/>
          <w:snapToGrid w:val="0"/>
          <w:lang w:val="sr-Cyrl-CS"/>
        </w:rPr>
        <w:t>е</w:t>
      </w:r>
      <w:r w:rsidRPr="005D1263">
        <w:rPr>
          <w:rFonts w:ascii="Times New Roman" w:hAnsi="Times New Roman"/>
          <w:snapToGrid w:val="0"/>
          <w:lang w:val="sr-Cyrl-CS"/>
        </w:rPr>
        <w:t xml:space="preserve"> установ</w:t>
      </w:r>
      <w:r w:rsidR="005D1263">
        <w:rPr>
          <w:rFonts w:ascii="Times New Roman" w:hAnsi="Times New Roman"/>
          <w:snapToGrid w:val="0"/>
          <w:lang w:val="sr-Cyrl-CS"/>
        </w:rPr>
        <w:t>е</w:t>
      </w:r>
      <w:r w:rsidR="004552CD" w:rsidRPr="005D1263">
        <w:rPr>
          <w:rFonts w:ascii="Times New Roman" w:hAnsi="Times New Roman"/>
          <w:snapToGrid w:val="0"/>
          <w:lang w:val="sr-Cyrl-CS"/>
        </w:rPr>
        <w:t xml:space="preserve"> од којих је </w:t>
      </w:r>
      <w:r w:rsidR="00D35326" w:rsidRPr="005D1263">
        <w:rPr>
          <w:rFonts w:ascii="Times New Roman" w:hAnsi="Times New Roman"/>
          <w:snapToGrid w:val="0"/>
          <w:lang w:val="sr-Cyrl-CS"/>
        </w:rPr>
        <w:t xml:space="preserve">до </w:t>
      </w:r>
      <w:r w:rsidR="00093EC7" w:rsidRPr="005D1263">
        <w:rPr>
          <w:rFonts w:ascii="Times New Roman" w:hAnsi="Times New Roman"/>
          <w:snapToGrid w:val="0"/>
          <w:lang w:val="sr-Cyrl-CS"/>
        </w:rPr>
        <w:t>фебруара</w:t>
      </w:r>
      <w:r w:rsidR="00D35326" w:rsidRPr="005D1263">
        <w:rPr>
          <w:rFonts w:ascii="Times New Roman" w:hAnsi="Times New Roman"/>
          <w:snapToGrid w:val="0"/>
          <w:lang w:val="sr-Cyrl-CS"/>
        </w:rPr>
        <w:t xml:space="preserve"> 201</w:t>
      </w:r>
      <w:r w:rsidR="00093EC7" w:rsidRPr="005D1263">
        <w:rPr>
          <w:rFonts w:ascii="Times New Roman" w:hAnsi="Times New Roman"/>
          <w:snapToGrid w:val="0"/>
          <w:lang w:val="sr-Cyrl-CS"/>
        </w:rPr>
        <w:t>7</w:t>
      </w:r>
      <w:r w:rsidR="00D35326" w:rsidRPr="005D1263">
        <w:rPr>
          <w:rFonts w:ascii="Times New Roman" w:hAnsi="Times New Roman"/>
          <w:snapToGrid w:val="0"/>
          <w:lang w:val="sr-Cyrl-CS"/>
        </w:rPr>
        <w:t xml:space="preserve">. године </w:t>
      </w:r>
      <w:r w:rsidR="00EA075E">
        <w:rPr>
          <w:rFonts w:ascii="Times New Roman" w:hAnsi="Times New Roman"/>
          <w:b/>
          <w:snapToGrid w:val="0"/>
          <w:lang w:val="sr-Cyrl-CS"/>
        </w:rPr>
        <w:t>187</w:t>
      </w:r>
      <w:r w:rsidR="005F3852" w:rsidRPr="005D1263">
        <w:rPr>
          <w:rFonts w:ascii="Times New Roman" w:hAnsi="Times New Roman"/>
          <w:b/>
          <w:snapToGrid w:val="0"/>
          <w:lang w:val="sr-Cyrl-CS"/>
        </w:rPr>
        <w:t xml:space="preserve"> </w:t>
      </w:r>
      <w:r w:rsidR="004552CD" w:rsidRPr="005D1263">
        <w:rPr>
          <w:rFonts w:ascii="Times New Roman" w:hAnsi="Times New Roman"/>
          <w:snapToGrid w:val="0"/>
          <w:lang w:val="sr-Cyrl-CS"/>
        </w:rPr>
        <w:t>стекло сертификат о ак</w:t>
      </w:r>
      <w:r w:rsidR="00AE3DCB" w:rsidRPr="005D1263">
        <w:rPr>
          <w:rFonts w:ascii="Times New Roman" w:hAnsi="Times New Roman"/>
          <w:snapToGrid w:val="0"/>
          <w:lang w:val="sr-Cyrl-CS"/>
        </w:rPr>
        <w:t>редитацији здравствене установе.</w:t>
      </w:r>
      <w:r w:rsidR="005F3852" w:rsidRPr="005D1263">
        <w:rPr>
          <w:rFonts w:ascii="Times New Roman" w:hAnsi="Times New Roman"/>
          <w:snapToGrid w:val="0"/>
          <w:lang w:val="sr-Cyrl-CS"/>
        </w:rPr>
        <w:t xml:space="preserve"> </w:t>
      </w:r>
    </w:p>
    <w:p w:rsidR="00A91B93" w:rsidRPr="00127EE6" w:rsidRDefault="0022137D" w:rsidP="00C26615">
      <w:pPr>
        <w:shd w:val="clear" w:color="auto" w:fill="FFFFFF"/>
        <w:spacing w:after="120"/>
        <w:jc w:val="both"/>
        <w:rPr>
          <w:rFonts w:ascii="Times New Roman" w:hAnsi="Times New Roman"/>
          <w:b/>
          <w:snapToGrid w:val="0"/>
          <w:lang w:val="sr-Cyrl-CS"/>
        </w:rPr>
      </w:pPr>
      <w:r w:rsidRPr="00127EE6">
        <w:rPr>
          <w:rFonts w:ascii="Times New Roman" w:hAnsi="Times New Roman"/>
          <w:lang w:val="sr-Cyrl-CS"/>
        </w:rPr>
        <w:t xml:space="preserve">Законом о здравственој заштити, члан 215, став 1. тачка </w:t>
      </w:r>
      <w:r w:rsidRPr="00127EE6">
        <w:rPr>
          <w:rFonts w:ascii="Times New Roman" w:hAnsi="Times New Roman"/>
        </w:rPr>
        <w:t>3</w:t>
      </w:r>
      <w:r w:rsidRPr="00127EE6">
        <w:rPr>
          <w:rFonts w:ascii="Times New Roman" w:hAnsi="Times New Roman"/>
          <w:lang w:val="sr-Cyrl-CS"/>
        </w:rPr>
        <w:t>. Агенцији је као јавно овлашћење поверено</w:t>
      </w:r>
      <w:r w:rsidRPr="00127EE6">
        <w:rPr>
          <w:rFonts w:ascii="Times New Roman" w:hAnsi="Times New Roman"/>
          <w:snapToGrid w:val="0"/>
          <w:lang w:val="ru-RU"/>
        </w:rPr>
        <w:t xml:space="preserve"> </w:t>
      </w:r>
      <w:r w:rsidRPr="00127EE6">
        <w:rPr>
          <w:rFonts w:ascii="Times New Roman" w:hAnsi="Times New Roman"/>
          <w:b/>
          <w:snapToGrid w:val="0"/>
          <w:lang w:val="ru-RU"/>
        </w:rPr>
        <w:t>решавање у управним стварима о акредитацији здравствених установа</w:t>
      </w:r>
      <w:r w:rsidRPr="00127EE6">
        <w:rPr>
          <w:rFonts w:ascii="Times New Roman" w:hAnsi="Times New Roman"/>
          <w:b/>
          <w:snapToGrid w:val="0"/>
        </w:rPr>
        <w:t xml:space="preserve">. </w:t>
      </w:r>
    </w:p>
    <w:p w:rsidR="0022137D" w:rsidRPr="005D1263" w:rsidRDefault="00B75527" w:rsidP="00391CE4">
      <w:pPr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5D1263">
        <w:rPr>
          <w:rFonts w:ascii="Times New Roman" w:hAnsi="Times New Roman"/>
          <w:snapToGrid w:val="0"/>
          <w:lang w:val="sr-Cyrl-CS"/>
        </w:rPr>
        <w:t xml:space="preserve">Агенција је </w:t>
      </w:r>
      <w:r w:rsidR="00DC155D" w:rsidRPr="005D1263">
        <w:rPr>
          <w:rFonts w:ascii="Times New Roman" w:hAnsi="Times New Roman"/>
          <w:snapToGrid w:val="0"/>
          <w:lang w:val="sr-Cyrl-CS"/>
        </w:rPr>
        <w:t xml:space="preserve">донела решење о </w:t>
      </w:r>
      <w:r w:rsidRPr="005D1263">
        <w:rPr>
          <w:rFonts w:ascii="Times New Roman" w:hAnsi="Times New Roman"/>
          <w:snapToGrid w:val="0"/>
          <w:lang w:val="sr-Cyrl-CS"/>
        </w:rPr>
        <w:t>изда</w:t>
      </w:r>
      <w:r w:rsidR="00DC155D" w:rsidRPr="005D1263">
        <w:rPr>
          <w:rFonts w:ascii="Times New Roman" w:hAnsi="Times New Roman"/>
          <w:snapToGrid w:val="0"/>
          <w:lang w:val="sr-Cyrl-CS"/>
        </w:rPr>
        <w:t>вању</w:t>
      </w:r>
      <w:r w:rsidRPr="005D1263">
        <w:rPr>
          <w:rFonts w:ascii="Times New Roman" w:hAnsi="Times New Roman"/>
          <w:snapToGrid w:val="0"/>
          <w:lang w:val="sr-Cyrl-CS"/>
        </w:rPr>
        <w:t xml:space="preserve"> сертификат о акредитацији </w:t>
      </w:r>
      <w:r w:rsidR="00EA075E">
        <w:rPr>
          <w:rFonts w:ascii="Times New Roman" w:hAnsi="Times New Roman"/>
          <w:snapToGrid w:val="0"/>
          <w:lang w:val="sr-Cyrl-CS"/>
        </w:rPr>
        <w:t>187</w:t>
      </w:r>
      <w:r w:rsidRPr="005D1263">
        <w:rPr>
          <w:rFonts w:ascii="Times New Roman" w:hAnsi="Times New Roman"/>
          <w:snapToGrid w:val="0"/>
          <w:lang w:val="sr-Cyrl-CS"/>
        </w:rPr>
        <w:t xml:space="preserve"> здравствених установа</w:t>
      </w:r>
      <w:r w:rsidR="008D0D89" w:rsidRPr="005D1263">
        <w:rPr>
          <w:rFonts w:ascii="Times New Roman" w:hAnsi="Times New Roman"/>
          <w:snapToGrid w:val="0"/>
          <w:lang w:val="sr-Cyrl-CS"/>
        </w:rPr>
        <w:t xml:space="preserve"> и </w:t>
      </w:r>
      <w:r w:rsidR="00C960BD" w:rsidRPr="005D1263">
        <w:rPr>
          <w:rFonts w:ascii="Times New Roman" w:hAnsi="Times New Roman"/>
          <w:snapToGrid w:val="0"/>
          <w:lang w:val="sr-Cyrl-CS"/>
        </w:rPr>
        <w:t>4</w:t>
      </w:r>
      <w:r w:rsidR="00DC155D" w:rsidRPr="005D1263">
        <w:rPr>
          <w:rFonts w:ascii="Times New Roman" w:hAnsi="Times New Roman"/>
          <w:snapToGrid w:val="0"/>
          <w:lang w:val="sr-Cyrl-CS"/>
        </w:rPr>
        <w:t xml:space="preserve"> решења о одбијању захтева за акредитацију здравствене установе. Ниједна здравствена установа није </w:t>
      </w:r>
      <w:r w:rsidR="00196A2D" w:rsidRPr="005D1263">
        <w:rPr>
          <w:rFonts w:ascii="Times New Roman" w:hAnsi="Times New Roman"/>
          <w:snapToGrid w:val="0"/>
          <w:lang w:val="sr-Cyrl-CS"/>
        </w:rPr>
        <w:t>поднела приговор</w:t>
      </w:r>
      <w:r w:rsidR="00DC155D" w:rsidRPr="005D1263">
        <w:rPr>
          <w:rFonts w:ascii="Times New Roman" w:hAnsi="Times New Roman"/>
          <w:snapToGrid w:val="0"/>
          <w:lang w:val="sr-Cyrl-CS"/>
        </w:rPr>
        <w:t xml:space="preserve"> на </w:t>
      </w:r>
      <w:r w:rsidR="003C6DB5" w:rsidRPr="005D1263">
        <w:rPr>
          <w:rFonts w:ascii="Times New Roman" w:hAnsi="Times New Roman"/>
          <w:snapToGrid w:val="0"/>
          <w:lang w:val="sr-Cyrl-CS"/>
        </w:rPr>
        <w:t xml:space="preserve">издата </w:t>
      </w:r>
      <w:r w:rsidR="00DC155D" w:rsidRPr="005D1263">
        <w:rPr>
          <w:rFonts w:ascii="Times New Roman" w:hAnsi="Times New Roman"/>
          <w:snapToGrid w:val="0"/>
          <w:lang w:val="sr-Cyrl-CS"/>
        </w:rPr>
        <w:t>решењ</w:t>
      </w:r>
      <w:r w:rsidR="003C6DB5" w:rsidRPr="005D1263">
        <w:rPr>
          <w:rFonts w:ascii="Times New Roman" w:hAnsi="Times New Roman"/>
          <w:snapToGrid w:val="0"/>
          <w:lang w:val="sr-Cyrl-CS"/>
        </w:rPr>
        <w:t>а</w:t>
      </w:r>
      <w:r w:rsidR="00DC155D" w:rsidRPr="005D1263">
        <w:rPr>
          <w:rFonts w:ascii="Times New Roman" w:hAnsi="Times New Roman"/>
          <w:snapToGrid w:val="0"/>
          <w:lang w:val="sr-Cyrl-CS"/>
        </w:rPr>
        <w:t>.</w:t>
      </w:r>
    </w:p>
    <w:p w:rsidR="00DC155D" w:rsidRPr="00757F22" w:rsidRDefault="0022137D" w:rsidP="00C26615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lang w:val="sr-Cyrl-CS"/>
        </w:rPr>
        <w:t>Законом о здравственој заштити, члан 215, став 1. тачка 4. Агенцији је као јавно овлашћење поверено</w:t>
      </w:r>
      <w:r w:rsidRPr="00EC022A">
        <w:rPr>
          <w:rFonts w:ascii="Times New Roman" w:hAnsi="Times New Roman"/>
          <w:snapToGrid w:val="0"/>
          <w:lang w:val="ru-RU"/>
        </w:rPr>
        <w:t xml:space="preserve"> </w:t>
      </w:r>
      <w:r w:rsidRPr="00EC022A">
        <w:rPr>
          <w:rFonts w:ascii="Times New Roman" w:hAnsi="Times New Roman"/>
          <w:b/>
          <w:snapToGrid w:val="0"/>
          <w:lang w:val="ru-RU"/>
        </w:rPr>
        <w:t>издавање</w:t>
      </w:r>
      <w:r w:rsidR="005B561F">
        <w:rPr>
          <w:rFonts w:ascii="Times New Roman" w:hAnsi="Times New Roman"/>
          <w:b/>
          <w:snapToGrid w:val="0"/>
          <w:lang w:val="ru-RU"/>
        </w:rPr>
        <w:t>, односно оодузимање</w:t>
      </w:r>
      <w:r w:rsidRPr="00EC022A">
        <w:rPr>
          <w:rFonts w:ascii="Times New Roman" w:hAnsi="Times New Roman"/>
          <w:b/>
          <w:snapToGrid w:val="0"/>
          <w:lang w:val="ru-RU"/>
        </w:rPr>
        <w:t xml:space="preserve"> јавних исправа о акредитацији (сертификат) и вођење евиденције о издатим сертификатима</w:t>
      </w:r>
      <w:r w:rsidRPr="00EC022A">
        <w:rPr>
          <w:rFonts w:ascii="Times New Roman" w:hAnsi="Times New Roman"/>
          <w:snapToGrid w:val="0"/>
          <w:lang w:val="ru-RU"/>
        </w:rPr>
        <w:t xml:space="preserve">. </w:t>
      </w:r>
      <w:r w:rsidR="00D51E0F" w:rsidRPr="00B82900">
        <w:rPr>
          <w:rFonts w:ascii="Times New Roman" w:hAnsi="Times New Roman"/>
          <w:snapToGrid w:val="0"/>
          <w:lang w:val="ru-RU"/>
        </w:rPr>
        <w:t xml:space="preserve">Агенција је издала </w:t>
      </w:r>
      <w:r w:rsidR="00EA075E">
        <w:rPr>
          <w:rFonts w:ascii="Times New Roman" w:hAnsi="Times New Roman"/>
          <w:b/>
          <w:snapToGrid w:val="0"/>
          <w:lang w:val="ru-RU"/>
        </w:rPr>
        <w:t>187</w:t>
      </w:r>
      <w:r w:rsidR="00DC155D" w:rsidRPr="005F2877">
        <w:rPr>
          <w:rFonts w:ascii="Times New Roman" w:hAnsi="Times New Roman"/>
          <w:snapToGrid w:val="0"/>
          <w:lang w:val="ru-RU"/>
        </w:rPr>
        <w:t xml:space="preserve"> </w:t>
      </w:r>
      <w:r w:rsidR="00DC155D" w:rsidRPr="005F2877">
        <w:rPr>
          <w:rFonts w:ascii="Times New Roman" w:hAnsi="Times New Roman"/>
          <w:snapToGrid w:val="0"/>
          <w:lang w:val="ru-RU"/>
        </w:rPr>
        <w:lastRenderedPageBreak/>
        <w:t xml:space="preserve">сертификата </w:t>
      </w:r>
      <w:r w:rsidR="00DC155D">
        <w:rPr>
          <w:rFonts w:ascii="Times New Roman" w:hAnsi="Times New Roman"/>
          <w:snapToGrid w:val="0"/>
          <w:lang w:val="ru-RU"/>
        </w:rPr>
        <w:t>о акредитацији здравствене установе.</w:t>
      </w:r>
      <w:r w:rsidR="003F4755">
        <w:rPr>
          <w:rFonts w:ascii="Times New Roman" w:hAnsi="Times New Roman"/>
          <w:snapToGrid w:val="0"/>
          <w:lang w:val="ru-RU"/>
        </w:rPr>
        <w:t xml:space="preserve"> </w:t>
      </w:r>
      <w:r w:rsidR="00394AC0" w:rsidRPr="005F2877">
        <w:rPr>
          <w:rFonts w:ascii="Times New Roman" w:hAnsi="Times New Roman"/>
          <w:snapToGrid w:val="0"/>
          <w:lang w:val="ru-RU"/>
        </w:rPr>
        <w:t>Евиденција о издатим сертификатима</w:t>
      </w:r>
      <w:r w:rsidR="00394AC0" w:rsidRPr="00E303DD">
        <w:rPr>
          <w:rFonts w:ascii="Times New Roman" w:hAnsi="Times New Roman"/>
          <w:snapToGrid w:val="0"/>
          <w:lang w:val="ru-RU"/>
        </w:rPr>
        <w:t xml:space="preserve"> </w:t>
      </w:r>
      <w:r w:rsidR="003F4755" w:rsidRPr="00E303DD">
        <w:rPr>
          <w:rFonts w:ascii="Times New Roman" w:hAnsi="Times New Roman"/>
          <w:snapToGrid w:val="0"/>
          <w:lang w:val="ru-RU"/>
        </w:rPr>
        <w:t>објављ</w:t>
      </w:r>
      <w:r w:rsidR="00A50FF1" w:rsidRPr="00E303DD">
        <w:rPr>
          <w:rFonts w:ascii="Times New Roman" w:hAnsi="Times New Roman"/>
          <w:snapToGrid w:val="0"/>
          <w:lang w:val="ru-RU"/>
        </w:rPr>
        <w:t xml:space="preserve">ује се </w:t>
      </w:r>
      <w:r w:rsidR="003F4755" w:rsidRPr="00E303DD">
        <w:rPr>
          <w:rFonts w:ascii="Times New Roman" w:hAnsi="Times New Roman"/>
          <w:snapToGrid w:val="0"/>
          <w:lang w:val="ru-RU"/>
        </w:rPr>
        <w:t>на интернет страници Аге</w:t>
      </w:r>
      <w:r w:rsidR="003F4755" w:rsidRPr="00757F22">
        <w:rPr>
          <w:rFonts w:ascii="Times New Roman" w:hAnsi="Times New Roman"/>
          <w:snapToGrid w:val="0"/>
          <w:lang w:val="ru-RU"/>
        </w:rPr>
        <w:t>нције.</w:t>
      </w:r>
    </w:p>
    <w:p w:rsidR="0022137D" w:rsidRPr="00A75F8D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757F22">
        <w:rPr>
          <w:rFonts w:ascii="Times New Roman" w:hAnsi="Times New Roman"/>
          <w:snapToGrid w:val="0"/>
          <w:lang w:val="ru-RU"/>
        </w:rPr>
        <w:t>Начин</w:t>
      </w:r>
      <w:r w:rsidR="00C01FDD" w:rsidRPr="00757F22">
        <w:rPr>
          <w:rFonts w:ascii="Times New Roman" w:hAnsi="Times New Roman"/>
          <w:snapToGrid w:val="0"/>
          <w:lang w:val="ru-RU"/>
        </w:rPr>
        <w:t>,</w:t>
      </w:r>
      <w:r w:rsidRPr="00757F22">
        <w:rPr>
          <w:rFonts w:ascii="Times New Roman" w:hAnsi="Times New Roman"/>
          <w:snapToGrid w:val="0"/>
          <w:lang w:val="ru-RU"/>
        </w:rPr>
        <w:t xml:space="preserve"> поступак и услови за акредитацију здравствених установа утврђену су у Правилнику</w:t>
      </w:r>
      <w:r w:rsidRPr="00A75F8D">
        <w:rPr>
          <w:rFonts w:ascii="Times New Roman" w:hAnsi="Times New Roman"/>
          <w:snapToGrid w:val="0"/>
          <w:lang w:val="ru-RU"/>
        </w:rPr>
        <w:t xml:space="preserve"> о акредитацији здравствених установа. </w:t>
      </w:r>
      <w:r w:rsidR="0063026A" w:rsidRPr="00391CE4">
        <w:rPr>
          <w:rFonts w:ascii="Times New Roman" w:hAnsi="Times New Roman"/>
        </w:rPr>
        <w:t xml:space="preserve">Акредитација здравствених установа је карактеристична по томе што програм тј. стандарде за акредитацију и независно оцењивање квалитета рада креирају и обављају здравствени професионалци. Сходно томе </w:t>
      </w:r>
      <w:r w:rsidRPr="00391CE4">
        <w:rPr>
          <w:rFonts w:ascii="Times New Roman" w:hAnsi="Times New Roman"/>
          <w:snapToGrid w:val="0"/>
          <w:lang w:val="ru-RU"/>
        </w:rPr>
        <w:t>Правилником</w:t>
      </w:r>
      <w:r w:rsidR="005B561F" w:rsidRPr="00391CE4">
        <w:rPr>
          <w:rFonts w:ascii="Times New Roman" w:hAnsi="Times New Roman"/>
          <w:snapToGrid w:val="0"/>
          <w:lang w:val="ru-RU"/>
        </w:rPr>
        <w:t xml:space="preserve"> о акредитацији здравствених</w:t>
      </w:r>
      <w:r w:rsidR="005B561F">
        <w:rPr>
          <w:rFonts w:ascii="Times New Roman" w:hAnsi="Times New Roman"/>
          <w:snapToGrid w:val="0"/>
          <w:lang w:val="ru-RU"/>
        </w:rPr>
        <w:t xml:space="preserve"> установа предвиђено је да </w:t>
      </w:r>
      <w:r w:rsidRPr="00A75F8D">
        <w:rPr>
          <w:rFonts w:ascii="Times New Roman" w:hAnsi="Times New Roman"/>
          <w:snapToGrid w:val="0"/>
          <w:lang w:val="ru-RU"/>
        </w:rPr>
        <w:t xml:space="preserve"> Агенција именује </w:t>
      </w:r>
      <w:r w:rsidR="005B561F">
        <w:rPr>
          <w:rFonts w:ascii="Times New Roman" w:hAnsi="Times New Roman"/>
          <w:snapToGrid w:val="0"/>
          <w:lang w:val="ru-RU"/>
        </w:rPr>
        <w:t xml:space="preserve">едуковане </w:t>
      </w:r>
      <w:r w:rsidRPr="00A75F8D">
        <w:rPr>
          <w:rFonts w:ascii="Times New Roman" w:hAnsi="Times New Roman"/>
          <w:snapToGrid w:val="0"/>
          <w:lang w:val="ru-RU"/>
        </w:rPr>
        <w:t>спољашње оцењиваче који у поступку акредитације оцењују квалитет рада здравствене установе у односу на утврђене стандарде за одређену област здравствене заштите, односно грану медицине. Спољашњи оцењивачи Агенције су изабрани н</w:t>
      </w:r>
      <w:r w:rsidRPr="00A75F8D">
        <w:rPr>
          <w:rFonts w:ascii="Times New Roman" w:hAnsi="Times New Roman"/>
          <w:lang w:val="sr-Cyrl-CS"/>
        </w:rPr>
        <w:t>акон успешно завршене</w:t>
      </w:r>
      <w:r w:rsidRPr="00A75F8D">
        <w:rPr>
          <w:rFonts w:ascii="Times New Roman" w:hAnsi="Times New Roman"/>
        </w:rPr>
        <w:t xml:space="preserve">, </w:t>
      </w:r>
      <w:r w:rsidRPr="00A75F8D">
        <w:rPr>
          <w:rFonts w:ascii="Times New Roman" w:hAnsi="Times New Roman"/>
          <w:lang w:val="sr-Cyrl-CS"/>
        </w:rPr>
        <w:t xml:space="preserve">одобрене и акредитоване едукације у области сталног унапређења квалитета здравствене заштите и акредитације, која је организовала Агенција у сарадњи са Медицинским факултетом Универзитета у Београду – Школом јавног здравља. Директор Агенције је донео Одлуку о именовању спољашњих оцењивача Агенције који су уврштени на Листу едукованих спољашњих оцењивача Агенције.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 поступку акредитације, квалитет рада здравствене установе, у име Агенције оцењују спољашњи оцењивачи Агенције. Агенција може ангажовати оцењивача и у поступку едукације за самооцењивање, едукације за израду планова унапређења квалитета здравствене заштите и у обављању редовних и ванредних посета здравственим установама. </w:t>
      </w:r>
    </w:p>
    <w:p w:rsidR="00C01FDD" w:rsidRPr="002C2C7E" w:rsidRDefault="00337AE8" w:rsidP="0022137D">
      <w:pPr>
        <w:widowControl w:val="0"/>
        <w:spacing w:after="120"/>
        <w:jc w:val="both"/>
        <w:rPr>
          <w:rFonts w:ascii="Times New Roman" w:hAnsi="Times New Roman"/>
        </w:rPr>
      </w:pPr>
      <w:hyperlink r:id="rId14" w:history="1">
        <w:r w:rsidR="002C2C7E" w:rsidRPr="00ED0294">
          <w:rPr>
            <w:rStyle w:val="Hyperlink"/>
            <w:rFonts w:ascii="Times New Roman" w:hAnsi="Times New Roman"/>
            <w:lang w:val="sr-Cyrl-CS"/>
          </w:rPr>
          <w:t>Листа спољашњих оцењивача Агенције</w:t>
        </w:r>
      </w:hyperlink>
      <w:r w:rsidR="002C2C7E">
        <w:rPr>
          <w:rFonts w:ascii="Times New Roman" w:hAnsi="Times New Roman"/>
        </w:rPr>
        <w:t xml:space="preserve"> </w:t>
      </w:r>
      <w:r w:rsidR="0022137D" w:rsidRPr="00EC022A">
        <w:rPr>
          <w:rFonts w:ascii="Times New Roman" w:hAnsi="Times New Roman"/>
          <w:lang w:val="sr-Cyrl-CS"/>
        </w:rPr>
        <w:t>објављена је на интернет страници Аген</w:t>
      </w:r>
      <w:r w:rsidR="00C01FDD" w:rsidRPr="00EC022A">
        <w:rPr>
          <w:rFonts w:ascii="Times New Roman" w:hAnsi="Times New Roman"/>
          <w:lang w:val="sr-Cyrl-CS"/>
        </w:rPr>
        <w:t>ције</w:t>
      </w:r>
      <w:r w:rsidR="002C2C7E">
        <w:rPr>
          <w:rFonts w:ascii="Times New Roman" w:hAnsi="Times New Roman"/>
          <w:lang w:val="sr-Cyrl-CS"/>
        </w:rPr>
        <w:t>.</w:t>
      </w:r>
      <w:r w:rsidR="00FA3416" w:rsidRPr="00EC022A">
        <w:rPr>
          <w:rFonts w:ascii="Times New Roman" w:hAnsi="Times New Roman"/>
          <w:lang w:val="sr-Cyrl-CS"/>
        </w:rPr>
        <w:t xml:space="preserve"> </w:t>
      </w:r>
    </w:p>
    <w:p w:rsidR="00B53A89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 xml:space="preserve">У складу са одредбама Закона о јавним агенцијама, члан 45. и 46. Управни одбор Агенције усваја годишњи програм рада Агенције и финансијски план Агенције за наредну годину, и подноси га до 15. децембра текуће године, Влади као оснивачу на сагласност. </w:t>
      </w:r>
    </w:p>
    <w:p w:rsidR="00721350" w:rsidRPr="00AA177D" w:rsidRDefault="00A110EF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Годишњи програми рада Агенције за </w:t>
      </w:r>
      <w:hyperlink r:id="rId15" w:history="1">
        <w:r w:rsidRPr="005E5F2D">
          <w:rPr>
            <w:rStyle w:val="Hyperlink"/>
            <w:rFonts w:ascii="Times New Roman" w:hAnsi="Times New Roman" w:cs="Times New Roman"/>
            <w:lang w:val="sr-Cyrl-CS"/>
          </w:rPr>
          <w:t>2010.</w:t>
        </w:r>
      </w:hyperlink>
      <w:r w:rsidRPr="005E5F2D">
        <w:rPr>
          <w:rFonts w:ascii="Times New Roman" w:hAnsi="Times New Roman" w:cs="Times New Roman"/>
          <w:lang w:val="sr-Cyrl-CS"/>
        </w:rPr>
        <w:t xml:space="preserve"> годину</w:t>
      </w:r>
      <w:r>
        <w:rPr>
          <w:rFonts w:ascii="Times New Roman" w:hAnsi="Times New Roman" w:cs="Times New Roman"/>
          <w:lang w:val="sr-Cyrl-CS"/>
        </w:rPr>
        <w:t xml:space="preserve">, </w:t>
      </w:r>
      <w:hyperlink r:id="rId16" w:history="1">
        <w:r w:rsidRPr="005E5F2D">
          <w:rPr>
            <w:rStyle w:val="Hyperlink"/>
            <w:rFonts w:ascii="Times New Roman" w:hAnsi="Times New Roman" w:cs="Times New Roman"/>
            <w:lang w:val="sr-Cyrl-CS"/>
          </w:rPr>
          <w:t>2011.</w:t>
        </w:r>
      </w:hyperlink>
      <w:r>
        <w:rPr>
          <w:rFonts w:ascii="Times New Roman" w:hAnsi="Times New Roman" w:cs="Times New Roman"/>
          <w:lang w:val="sr-Cyrl-CS"/>
        </w:rPr>
        <w:t xml:space="preserve"> годину</w:t>
      </w:r>
      <w:r w:rsidR="005E5F2D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hyperlink r:id="rId17" w:history="1">
        <w:r w:rsidRPr="005E5F2D">
          <w:rPr>
            <w:rStyle w:val="Hyperlink"/>
            <w:rFonts w:ascii="Times New Roman" w:hAnsi="Times New Roman" w:cs="Times New Roman"/>
            <w:lang w:val="sr-Cyrl-CS"/>
          </w:rPr>
          <w:t>2012.</w:t>
        </w:r>
      </w:hyperlink>
      <w:r w:rsidR="00C02AB5">
        <w:rPr>
          <w:rFonts w:ascii="Times New Roman" w:hAnsi="Times New Roman" w:cs="Times New Roman"/>
          <w:lang w:val="sr-Cyrl-CS"/>
        </w:rPr>
        <w:t xml:space="preserve"> г</w:t>
      </w:r>
      <w:r w:rsidR="005B21C4">
        <w:rPr>
          <w:rFonts w:ascii="Times New Roman" w:hAnsi="Times New Roman" w:cs="Times New Roman"/>
          <w:lang w:val="sr-Cyrl-CS"/>
        </w:rPr>
        <w:t xml:space="preserve">одину, </w:t>
      </w:r>
      <w:hyperlink r:id="rId18" w:history="1">
        <w:r w:rsidRPr="005E5F2D">
          <w:rPr>
            <w:rStyle w:val="Hyperlink"/>
            <w:rFonts w:ascii="Times New Roman" w:hAnsi="Times New Roman" w:cs="Times New Roman"/>
            <w:lang w:val="sr-Cyrl-CS"/>
          </w:rPr>
          <w:t>201</w:t>
        </w:r>
      </w:hyperlink>
      <w:r w:rsidR="005B21C4">
        <w:rPr>
          <w:rStyle w:val="Hyperlink"/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 xml:space="preserve"> </w:t>
      </w:r>
      <w:r w:rsidR="005B21C4">
        <w:rPr>
          <w:rFonts w:ascii="Times New Roman" w:hAnsi="Times New Roman" w:cs="Times New Roman"/>
          <w:lang w:val="sr-Cyrl-CS"/>
        </w:rPr>
        <w:t xml:space="preserve">, </w:t>
      </w:r>
      <w:hyperlink r:id="rId19" w:history="1">
        <w:r w:rsidR="005B21C4" w:rsidRPr="00615319">
          <w:rPr>
            <w:rStyle w:val="Hyperlink"/>
            <w:rFonts w:ascii="Times New Roman" w:hAnsi="Times New Roman" w:cs="Times New Roman"/>
            <w:lang w:val="sr-Cyrl-CS"/>
          </w:rPr>
          <w:t>201</w:t>
        </w:r>
      </w:hyperlink>
      <w:r w:rsidR="005B21C4">
        <w:rPr>
          <w:rStyle w:val="Hyperlink"/>
          <w:rFonts w:ascii="Times New Roman" w:hAnsi="Times New Roman" w:cs="Times New Roman"/>
          <w:lang w:val="sr-Cyrl-CS"/>
        </w:rPr>
        <w:t>4</w:t>
      </w:r>
      <w:r w:rsidR="00B227C8">
        <w:rPr>
          <w:rFonts w:ascii="Times New Roman" w:hAnsi="Times New Roman" w:cs="Times New Roman"/>
          <w:lang w:val="sr-Cyrl-CS"/>
        </w:rPr>
        <w:t>,</w:t>
      </w:r>
      <w:r w:rsidR="00DF612C">
        <w:rPr>
          <w:rFonts w:ascii="Times New Roman" w:hAnsi="Times New Roman" w:cs="Times New Roman"/>
          <w:lang w:val="sr-Cyrl-CS"/>
        </w:rPr>
        <w:t xml:space="preserve"> </w:t>
      </w:r>
      <w:hyperlink r:id="rId20" w:history="1">
        <w:r w:rsidR="00DF612C" w:rsidRPr="00E11882">
          <w:rPr>
            <w:rStyle w:val="Hyperlink"/>
            <w:rFonts w:ascii="Times New Roman" w:hAnsi="Times New Roman" w:cs="Times New Roman"/>
            <w:lang w:val="sr-Cyrl-CS"/>
          </w:rPr>
          <w:t>201</w:t>
        </w:r>
        <w:r w:rsidR="00B227C8">
          <w:rPr>
            <w:rStyle w:val="Hyperlink"/>
            <w:rFonts w:ascii="Times New Roman" w:hAnsi="Times New Roman" w:cs="Times New Roman"/>
            <w:lang w:val="sr-Cyrl-CS"/>
          </w:rPr>
          <w:t>5</w:t>
        </w:r>
      </w:hyperlink>
      <w:r w:rsidR="00DF612C">
        <w:rPr>
          <w:rFonts w:ascii="Times New Roman" w:hAnsi="Times New Roman" w:cs="Times New Roman"/>
          <w:lang w:val="sr-Cyrl-CS"/>
        </w:rPr>
        <w:t xml:space="preserve"> </w:t>
      </w:r>
      <w:r w:rsidR="00B27D0B">
        <w:rPr>
          <w:rFonts w:ascii="Times New Roman" w:hAnsi="Times New Roman" w:cs="Times New Roman"/>
          <w:lang w:val="sr-Cyrl-CS"/>
        </w:rPr>
        <w:t>,</w:t>
      </w:r>
      <w:r w:rsidR="00B227C8">
        <w:rPr>
          <w:rFonts w:ascii="Times New Roman" w:hAnsi="Times New Roman" w:cs="Times New Roman"/>
          <w:lang w:val="sr-Cyrl-CS"/>
        </w:rPr>
        <w:t xml:space="preserve"> </w:t>
      </w:r>
      <w:hyperlink r:id="rId21" w:history="1">
        <w:r w:rsidR="00B227C8" w:rsidRPr="00721350">
          <w:rPr>
            <w:rStyle w:val="Hyperlink"/>
            <w:rFonts w:ascii="Times New Roman" w:hAnsi="Times New Roman" w:cs="Times New Roman"/>
            <w:lang w:val="sr-Cyrl-CS"/>
          </w:rPr>
          <w:t>2016</w:t>
        </w:r>
      </w:hyperlink>
      <w:r w:rsidR="00B227C8">
        <w:rPr>
          <w:rFonts w:ascii="Times New Roman" w:hAnsi="Times New Roman" w:cs="Times New Roman"/>
          <w:lang w:val="sr-Cyrl-CS"/>
        </w:rPr>
        <w:t xml:space="preserve">. </w:t>
      </w:r>
      <w:r w:rsidR="00B27D0B">
        <w:rPr>
          <w:rFonts w:ascii="Times New Roman" w:hAnsi="Times New Roman" w:cs="Times New Roman"/>
          <w:lang w:val="sr-Cyrl-CS"/>
        </w:rPr>
        <w:t xml:space="preserve"> и </w:t>
      </w:r>
      <w:hyperlink r:id="rId22" w:history="1">
        <w:r w:rsidR="00B27D0B" w:rsidRPr="00B27D0B">
          <w:rPr>
            <w:rStyle w:val="Hyperlink"/>
            <w:rFonts w:ascii="Times New Roman" w:hAnsi="Times New Roman" w:cs="Times New Roman"/>
            <w:lang w:val="sr-Cyrl-CS"/>
          </w:rPr>
          <w:t>2017</w:t>
        </w:r>
      </w:hyperlink>
      <w:r w:rsidR="00B27D0B" w:rsidRPr="00B27D0B">
        <w:rPr>
          <w:rFonts w:ascii="Times New Roman" w:hAnsi="Times New Roman" w:cs="Times New Roman"/>
          <w:lang w:val="sr-Cyrl-CS"/>
        </w:rPr>
        <w:t>. годину</w:t>
      </w:r>
      <w:r w:rsidR="00B27D0B">
        <w:rPr>
          <w:rFonts w:ascii="Times New Roman" w:hAnsi="Times New Roman" w:cs="Times New Roman"/>
          <w:lang w:val="sr-Cyrl-CS"/>
        </w:rPr>
        <w:t xml:space="preserve"> </w:t>
      </w:r>
      <w:r w:rsidR="005E5F2D">
        <w:rPr>
          <w:rFonts w:ascii="Times New Roman" w:hAnsi="Times New Roman" w:cs="Times New Roman"/>
          <w:lang w:val="sr-Cyrl-CS"/>
        </w:rPr>
        <w:t>објављени су на интернет през</w:t>
      </w:r>
      <w:r>
        <w:rPr>
          <w:rFonts w:ascii="Times New Roman" w:hAnsi="Times New Roman" w:cs="Times New Roman"/>
          <w:lang w:val="sr-Cyrl-CS"/>
        </w:rPr>
        <w:t>ентацији Агенције.</w:t>
      </w:r>
    </w:p>
    <w:p w:rsidR="00077506" w:rsidRDefault="0022137D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</w:t>
      </w:r>
      <w:r w:rsidR="00C01FDD" w:rsidRPr="00EC022A">
        <w:rPr>
          <w:rFonts w:ascii="Times New Roman" w:hAnsi="Times New Roman" w:cs="Times New Roman"/>
          <w:lang w:val="sr-Cyrl-CS"/>
        </w:rPr>
        <w:t>ећа, до 1. марта текуће године</w:t>
      </w:r>
      <w:r w:rsidR="00FA3416" w:rsidRPr="00077506">
        <w:rPr>
          <w:rFonts w:ascii="Times New Roman" w:hAnsi="Times New Roman" w:cs="Times New Roman"/>
          <w:lang w:val="sr-Cyrl-CS"/>
        </w:rPr>
        <w:t xml:space="preserve">. </w:t>
      </w:r>
    </w:p>
    <w:p w:rsidR="00F9762E" w:rsidRPr="00F9762E" w:rsidRDefault="00F9762E" w:rsidP="0022137D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C02AB5">
        <w:rPr>
          <w:rFonts w:ascii="Times New Roman" w:hAnsi="Times New Roman" w:cs="Times New Roman"/>
          <w:lang w:val="sr-Cyrl-CS"/>
        </w:rPr>
        <w:t xml:space="preserve">Извештај о раду </w:t>
      </w:r>
      <w:r w:rsidR="009174E3" w:rsidRPr="00C02AB5">
        <w:rPr>
          <w:rFonts w:ascii="Times New Roman" w:hAnsi="Times New Roman" w:cs="Times New Roman"/>
          <w:lang w:val="sr-Cyrl-CS"/>
        </w:rPr>
        <w:t xml:space="preserve"> </w:t>
      </w:r>
      <w:r w:rsidRPr="00C02AB5">
        <w:rPr>
          <w:rFonts w:ascii="Times New Roman" w:hAnsi="Times New Roman" w:cs="Times New Roman"/>
          <w:lang w:val="sr-Cyrl-CS"/>
        </w:rPr>
        <w:t>Агенције</w:t>
      </w:r>
      <w:r w:rsidRPr="000F20A1">
        <w:rPr>
          <w:rFonts w:ascii="Times New Roman" w:hAnsi="Times New Roman" w:cs="Times New Roman"/>
          <w:lang w:val="sr-Cyrl-CS"/>
        </w:rPr>
        <w:t xml:space="preserve"> за </w:t>
      </w:r>
      <w:hyperlink r:id="rId23" w:history="1">
        <w:r w:rsidR="000F20A1" w:rsidRPr="000F20A1">
          <w:rPr>
            <w:rStyle w:val="Hyperlink"/>
            <w:rFonts w:ascii="Times New Roman" w:hAnsi="Times New Roman" w:cs="Times New Roman"/>
            <w:lang w:val="sr-Cyrl-CS"/>
          </w:rPr>
          <w:t>2009.</w:t>
        </w:r>
      </w:hyperlink>
      <w:r w:rsidR="000F20A1">
        <w:rPr>
          <w:rFonts w:ascii="Times New Roman" w:hAnsi="Times New Roman" w:cs="Times New Roman"/>
          <w:lang w:val="sr-Cyrl-CS"/>
        </w:rPr>
        <w:t xml:space="preserve"> годину, </w:t>
      </w:r>
      <w:hyperlink r:id="rId24" w:history="1">
        <w:r w:rsidR="000F20A1" w:rsidRPr="000F20A1">
          <w:rPr>
            <w:rStyle w:val="Hyperlink"/>
            <w:rFonts w:ascii="Times New Roman" w:hAnsi="Times New Roman" w:cs="Times New Roman"/>
            <w:lang w:val="sr-Cyrl-CS"/>
          </w:rPr>
          <w:t>2010</w:t>
        </w:r>
      </w:hyperlink>
      <w:r w:rsidR="000F20A1">
        <w:rPr>
          <w:rFonts w:ascii="Times New Roman" w:hAnsi="Times New Roman" w:cs="Times New Roman"/>
          <w:lang w:val="sr-Cyrl-CS"/>
        </w:rPr>
        <w:t xml:space="preserve">. годину, </w:t>
      </w:r>
      <w:hyperlink r:id="rId25" w:history="1">
        <w:r w:rsidRPr="000F20A1">
          <w:rPr>
            <w:rStyle w:val="Hyperlink"/>
            <w:rFonts w:ascii="Times New Roman" w:hAnsi="Times New Roman" w:cs="Times New Roman"/>
            <w:lang w:val="sr-Cyrl-CS"/>
          </w:rPr>
          <w:t>201</w:t>
        </w:r>
        <w:r w:rsidR="00C73606" w:rsidRPr="000F20A1">
          <w:rPr>
            <w:rStyle w:val="Hyperlink"/>
            <w:rFonts w:ascii="Times New Roman" w:hAnsi="Times New Roman" w:cs="Times New Roman"/>
            <w:lang w:val="sr-Cyrl-CS"/>
          </w:rPr>
          <w:t>1</w:t>
        </w:r>
        <w:r w:rsidRPr="000F20A1">
          <w:rPr>
            <w:rStyle w:val="Hyperlink"/>
            <w:rFonts w:ascii="Times New Roman" w:hAnsi="Times New Roman" w:cs="Times New Roman"/>
            <w:lang w:val="sr-Cyrl-CS"/>
          </w:rPr>
          <w:t>.</w:t>
        </w:r>
      </w:hyperlink>
      <w:r w:rsidRPr="000F20A1">
        <w:rPr>
          <w:rFonts w:ascii="Times New Roman" w:hAnsi="Times New Roman" w:cs="Times New Roman"/>
          <w:lang w:val="sr-Cyrl-CS"/>
        </w:rPr>
        <w:t xml:space="preserve"> годину</w:t>
      </w:r>
      <w:r w:rsidR="00922C71">
        <w:rPr>
          <w:rFonts w:ascii="Times New Roman" w:hAnsi="Times New Roman" w:cs="Times New Roman"/>
          <w:lang w:val="sr-Cyrl-CS"/>
        </w:rPr>
        <w:t>,</w:t>
      </w:r>
      <w:r w:rsidR="00E303DD">
        <w:rPr>
          <w:rFonts w:ascii="Times New Roman" w:hAnsi="Times New Roman" w:cs="Times New Roman"/>
          <w:lang w:val="sr-Cyrl-CS"/>
        </w:rPr>
        <w:t xml:space="preserve"> </w:t>
      </w:r>
      <w:hyperlink r:id="rId26" w:history="1">
        <w:r w:rsidR="000F20A1" w:rsidRPr="00E303DD">
          <w:rPr>
            <w:rStyle w:val="Hyperlink"/>
            <w:rFonts w:ascii="Times New Roman" w:hAnsi="Times New Roman" w:cs="Times New Roman"/>
            <w:lang w:val="sr-Cyrl-CS"/>
          </w:rPr>
          <w:t>2012.</w:t>
        </w:r>
      </w:hyperlink>
      <w:r w:rsidR="000F20A1">
        <w:rPr>
          <w:rFonts w:ascii="Times New Roman" w:hAnsi="Times New Roman" w:cs="Times New Roman"/>
          <w:lang w:val="sr-Cyrl-CS"/>
        </w:rPr>
        <w:t xml:space="preserve"> годину </w:t>
      </w:r>
      <w:r w:rsidR="00922C71">
        <w:rPr>
          <w:rFonts w:ascii="Times New Roman" w:hAnsi="Times New Roman" w:cs="Times New Roman"/>
          <w:lang w:val="sr-Cyrl-CS"/>
        </w:rPr>
        <w:t xml:space="preserve"> </w:t>
      </w:r>
      <w:hyperlink r:id="rId27" w:history="1">
        <w:r w:rsidR="00922C71" w:rsidRPr="000527E1">
          <w:rPr>
            <w:rStyle w:val="Hyperlink"/>
            <w:rFonts w:ascii="Times New Roman" w:hAnsi="Times New Roman" w:cs="Times New Roman"/>
            <w:lang w:val="sr-Cyrl-CS"/>
          </w:rPr>
          <w:t>2013.</w:t>
        </w:r>
      </w:hyperlink>
      <w:r w:rsidR="00922C71">
        <w:rPr>
          <w:rFonts w:ascii="Times New Roman" w:hAnsi="Times New Roman" w:cs="Times New Roman"/>
          <w:lang w:val="sr-Cyrl-CS"/>
        </w:rPr>
        <w:t xml:space="preserve"> </w:t>
      </w:r>
      <w:r w:rsidR="00905E6A">
        <w:rPr>
          <w:rFonts w:ascii="Times New Roman" w:hAnsi="Times New Roman" w:cs="Times New Roman"/>
          <w:lang w:val="sr-Cyrl-CS"/>
        </w:rPr>
        <w:t>г</w:t>
      </w:r>
      <w:r w:rsidR="00922C71">
        <w:rPr>
          <w:rFonts w:ascii="Times New Roman" w:hAnsi="Times New Roman" w:cs="Times New Roman"/>
          <w:lang w:val="sr-Cyrl-CS"/>
        </w:rPr>
        <w:t>одину</w:t>
      </w:r>
      <w:r w:rsidR="00905E6A">
        <w:rPr>
          <w:rFonts w:ascii="Times New Roman" w:hAnsi="Times New Roman" w:cs="Times New Roman"/>
          <w:lang w:val="sr-Cyrl-CS"/>
        </w:rPr>
        <w:t>,</w:t>
      </w:r>
      <w:r w:rsidR="00922C71">
        <w:rPr>
          <w:rFonts w:ascii="Times New Roman" w:hAnsi="Times New Roman" w:cs="Times New Roman"/>
          <w:lang w:val="sr-Cyrl-CS"/>
        </w:rPr>
        <w:t xml:space="preserve"> </w:t>
      </w:r>
      <w:hyperlink r:id="rId28" w:history="1">
        <w:r w:rsidR="00905E6A" w:rsidRPr="001703BB">
          <w:rPr>
            <w:rStyle w:val="Hyperlink"/>
            <w:rFonts w:ascii="Times New Roman" w:hAnsi="Times New Roman" w:cs="Times New Roman"/>
            <w:lang w:val="sr-Cyrl-CS"/>
          </w:rPr>
          <w:t>2014.</w:t>
        </w:r>
      </w:hyperlink>
      <w:r w:rsidR="008F7815">
        <w:rPr>
          <w:rFonts w:ascii="Times New Roman" w:hAnsi="Times New Roman" w:cs="Times New Roman"/>
          <w:lang w:val="sr-Cyrl-CS"/>
        </w:rPr>
        <w:t xml:space="preserve"> </w:t>
      </w:r>
      <w:r w:rsidR="008F7815">
        <w:rPr>
          <w:rFonts w:ascii="Times New Roman" w:hAnsi="Times New Roman" w:cs="Times New Roman"/>
          <w:lang w:val="sr-Cyrl-RS"/>
        </w:rPr>
        <w:t>г</w:t>
      </w:r>
      <w:r w:rsidR="008F7815">
        <w:rPr>
          <w:rFonts w:ascii="Times New Roman" w:hAnsi="Times New Roman" w:cs="Times New Roman"/>
          <w:lang w:val="sr-Cyrl-CS"/>
        </w:rPr>
        <w:t>одину,</w:t>
      </w:r>
      <w:r w:rsidR="00905E6A" w:rsidRPr="00077506">
        <w:rPr>
          <w:rFonts w:ascii="Times New Roman" w:hAnsi="Times New Roman" w:cs="Times New Roman"/>
          <w:lang w:val="sr-Cyrl-CS"/>
        </w:rPr>
        <w:t xml:space="preserve"> </w:t>
      </w:r>
      <w:hyperlink r:id="rId29" w:history="1">
        <w:r w:rsidR="00905E6A" w:rsidRPr="00360200">
          <w:rPr>
            <w:rStyle w:val="Hyperlink"/>
            <w:rFonts w:ascii="Times New Roman" w:hAnsi="Times New Roman" w:cs="Times New Roman"/>
            <w:lang w:val="sr-Cyrl-CS"/>
          </w:rPr>
          <w:t>2015.</w:t>
        </w:r>
      </w:hyperlink>
      <w:r w:rsidR="00905E6A">
        <w:rPr>
          <w:rFonts w:ascii="Times New Roman" w:hAnsi="Times New Roman" w:cs="Times New Roman"/>
          <w:lang w:val="sr-Cyrl-CS"/>
        </w:rPr>
        <w:t xml:space="preserve"> </w:t>
      </w:r>
      <w:r w:rsidR="008F7815">
        <w:rPr>
          <w:rFonts w:ascii="Times New Roman" w:hAnsi="Times New Roman" w:cs="Times New Roman"/>
          <w:lang w:val="sr-Cyrl-CS"/>
        </w:rPr>
        <w:t>г</w:t>
      </w:r>
      <w:r w:rsidR="00905E6A">
        <w:rPr>
          <w:rFonts w:ascii="Times New Roman" w:hAnsi="Times New Roman" w:cs="Times New Roman"/>
          <w:lang w:val="sr-Cyrl-CS"/>
        </w:rPr>
        <w:t>одину</w:t>
      </w:r>
      <w:r w:rsidR="008F7815">
        <w:rPr>
          <w:rFonts w:ascii="Times New Roman" w:hAnsi="Times New Roman" w:cs="Times New Roman"/>
          <w:lang w:val="sr-Cyrl-CS"/>
        </w:rPr>
        <w:t xml:space="preserve"> и </w:t>
      </w:r>
      <w:hyperlink r:id="rId30" w:history="1">
        <w:r w:rsidR="008F7815" w:rsidRPr="00667466">
          <w:rPr>
            <w:rStyle w:val="Hyperlink"/>
            <w:rFonts w:ascii="Times New Roman" w:hAnsi="Times New Roman" w:cs="Times New Roman"/>
            <w:lang w:val="sr-Cyrl-CS"/>
          </w:rPr>
          <w:t>2016</w:t>
        </w:r>
      </w:hyperlink>
      <w:r w:rsidR="008F7815">
        <w:rPr>
          <w:rFonts w:ascii="Times New Roman" w:hAnsi="Times New Roman" w:cs="Times New Roman"/>
          <w:lang w:val="sr-Cyrl-CS"/>
        </w:rPr>
        <w:t>. годину</w:t>
      </w:r>
      <w:r w:rsidR="00905E6A" w:rsidRPr="00077506">
        <w:rPr>
          <w:rFonts w:ascii="Times New Roman" w:hAnsi="Times New Roman" w:cs="Times New Roman"/>
          <w:lang w:val="sr-Cyrl-CS"/>
        </w:rPr>
        <w:t xml:space="preserve"> </w:t>
      </w:r>
      <w:r w:rsidR="00B53A89" w:rsidRPr="00077506">
        <w:rPr>
          <w:rFonts w:ascii="Times New Roman" w:hAnsi="Times New Roman" w:cs="Times New Roman"/>
          <w:lang w:val="sr-Cyrl-CS"/>
        </w:rPr>
        <w:t>објављен</w:t>
      </w:r>
      <w:r w:rsidR="00394AC0">
        <w:rPr>
          <w:rFonts w:ascii="Times New Roman" w:hAnsi="Times New Roman" w:cs="Times New Roman"/>
          <w:lang w:val="sr-Cyrl-CS"/>
        </w:rPr>
        <w:t>и</w:t>
      </w:r>
      <w:r w:rsidR="00077506" w:rsidRPr="00077506">
        <w:rPr>
          <w:rFonts w:ascii="Times New Roman" w:hAnsi="Times New Roman" w:cs="Times New Roman"/>
          <w:lang w:val="sr-Cyrl-CS"/>
        </w:rPr>
        <w:t xml:space="preserve"> </w:t>
      </w:r>
      <w:r w:rsidR="00394AC0">
        <w:rPr>
          <w:rFonts w:ascii="Times New Roman" w:hAnsi="Times New Roman" w:cs="Times New Roman"/>
          <w:lang w:val="sr-Cyrl-CS"/>
        </w:rPr>
        <w:t>су</w:t>
      </w:r>
      <w:r w:rsidR="00B53A89" w:rsidRPr="00077506">
        <w:rPr>
          <w:rFonts w:ascii="Times New Roman" w:hAnsi="Times New Roman" w:cs="Times New Roman"/>
          <w:lang w:val="sr-Cyrl-CS"/>
        </w:rPr>
        <w:t xml:space="preserve">  на интернет през</w:t>
      </w:r>
      <w:r w:rsidR="00077506" w:rsidRPr="00077506">
        <w:rPr>
          <w:rFonts w:ascii="Times New Roman" w:hAnsi="Times New Roman" w:cs="Times New Roman"/>
          <w:lang w:val="sr-Cyrl-CS"/>
        </w:rPr>
        <w:t>ентацији Аге</w:t>
      </w:r>
      <w:r w:rsidR="00077506">
        <w:rPr>
          <w:rFonts w:ascii="Times New Roman" w:hAnsi="Times New Roman" w:cs="Times New Roman"/>
          <w:lang w:val="sr-Cyrl-CS"/>
        </w:rPr>
        <w:t>нције</w:t>
      </w:r>
      <w:r>
        <w:rPr>
          <w:rFonts w:ascii="Times New Roman" w:hAnsi="Times New Roman" w:cs="Times New Roman"/>
          <w:lang w:val="sr-Cyrl-CS"/>
        </w:rPr>
        <w:t>.</w:t>
      </w:r>
      <w:r w:rsidR="00077506">
        <w:rPr>
          <w:rFonts w:ascii="Times New Roman" w:hAnsi="Times New Roman" w:cs="Times New Roman"/>
          <w:lang w:val="sr-Cyrl-CS"/>
        </w:rPr>
        <w:t xml:space="preserve"> 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8" w:name="_Toc378253963"/>
      <w:r w:rsidRPr="00EC022A">
        <w:rPr>
          <w:rFonts w:ascii="Times New Roman" w:hAnsi="Times New Roman"/>
          <w:sz w:val="22"/>
          <w:szCs w:val="22"/>
        </w:rPr>
        <w:t>VIII</w:t>
      </w:r>
      <w:r w:rsidRPr="00EC022A">
        <w:rPr>
          <w:rFonts w:ascii="Times New Roman" w:hAnsi="Times New Roman"/>
          <w:sz w:val="22"/>
          <w:szCs w:val="22"/>
          <w:lang w:val="sr-Cyrl-CS"/>
        </w:rPr>
        <w:t>. ПРОПИСИ</w:t>
      </w:r>
      <w:bookmarkEnd w:id="8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 у свом раду примењије: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Закон о здравственој заштити („Службени гласник РС“ бр. 107/2005, 72/09 </w:t>
      </w:r>
      <w:r w:rsidR="00063B26">
        <w:rPr>
          <w:rFonts w:ascii="Times New Roman" w:hAnsi="Times New Roman"/>
          <w:lang w:val="sr-Cyrl-CS"/>
        </w:rPr>
        <w:t>–</w:t>
      </w:r>
      <w:r w:rsidRPr="00EC022A">
        <w:rPr>
          <w:rFonts w:ascii="Times New Roman" w:hAnsi="Times New Roman"/>
          <w:lang w:val="sr-Cyrl-CS"/>
        </w:rPr>
        <w:t xml:space="preserve"> др. закон, 88/2010</w:t>
      </w:r>
      <w:r w:rsidR="00391CE4">
        <w:rPr>
          <w:rFonts w:ascii="Times New Roman" w:hAnsi="Times New Roman"/>
          <w:lang w:val="sr-Cyrl-CS"/>
        </w:rPr>
        <w:t>,</w:t>
      </w:r>
      <w:r w:rsidRPr="00EC022A">
        <w:rPr>
          <w:rFonts w:ascii="Times New Roman" w:hAnsi="Times New Roman"/>
          <w:lang w:val="sr-Cyrl-CS"/>
        </w:rPr>
        <w:t xml:space="preserve"> 99/2010</w:t>
      </w:r>
      <w:r w:rsidR="00F77CA1">
        <w:rPr>
          <w:rFonts w:ascii="Times New Roman" w:hAnsi="Times New Roman"/>
          <w:lang w:val="sr-Cyrl-CS"/>
        </w:rPr>
        <w:t>,</w:t>
      </w:r>
      <w:r w:rsidR="00391CE4" w:rsidRPr="00391CE4">
        <w:rPr>
          <w:rFonts w:ascii="Times New Roman" w:hAnsi="Times New Roman"/>
          <w:lang w:val="sr-Cyrl-CS"/>
        </w:rPr>
        <w:t xml:space="preserve"> </w:t>
      </w:r>
      <w:r w:rsidR="00391CE4">
        <w:rPr>
          <w:rFonts w:ascii="Times New Roman" w:hAnsi="Times New Roman"/>
          <w:lang w:val="sr-Cyrl-CS"/>
        </w:rPr>
        <w:t>57/11</w:t>
      </w:r>
      <w:r w:rsidR="00746428">
        <w:rPr>
          <w:rFonts w:ascii="Times New Roman" w:hAnsi="Times New Roman"/>
          <w:lang w:val="sr-Cyrl-CS"/>
        </w:rPr>
        <w:t>,</w:t>
      </w:r>
      <w:r w:rsidR="00F77CA1" w:rsidRPr="00F77CA1">
        <w:rPr>
          <w:rFonts w:ascii="Times New Roman" w:hAnsi="Times New Roman"/>
          <w:lang w:val="sr-Cyrl-CS"/>
        </w:rPr>
        <w:t xml:space="preserve"> </w:t>
      </w:r>
      <w:r w:rsidR="00F77CA1">
        <w:rPr>
          <w:rFonts w:ascii="Times New Roman" w:hAnsi="Times New Roman"/>
          <w:lang w:val="sr-Cyrl-CS"/>
        </w:rPr>
        <w:t>119/12</w:t>
      </w:r>
      <w:r w:rsidR="00746428" w:rsidRPr="00746428">
        <w:rPr>
          <w:rFonts w:ascii="Times New Roman" w:hAnsi="Times New Roman"/>
          <w:lang w:val="sr-Cyrl-CS"/>
        </w:rPr>
        <w:t xml:space="preserve"> </w:t>
      </w:r>
      <w:r w:rsidR="00746428" w:rsidRPr="00EC022A">
        <w:rPr>
          <w:rFonts w:ascii="Times New Roman" w:hAnsi="Times New Roman"/>
          <w:lang w:val="sr-Cyrl-CS"/>
        </w:rPr>
        <w:t>и</w:t>
      </w:r>
      <w:r w:rsidR="00112C81">
        <w:rPr>
          <w:rFonts w:ascii="Times New Roman" w:hAnsi="Times New Roman"/>
          <w:lang w:val="sr-Cyrl-CS"/>
        </w:rPr>
        <w:t xml:space="preserve"> </w:t>
      </w:r>
      <w:r w:rsidR="00746428">
        <w:rPr>
          <w:rFonts w:ascii="Times New Roman" w:hAnsi="Times New Roman"/>
          <w:lang w:val="sr-Cyrl-CS"/>
        </w:rPr>
        <w:t>45/13-др. закон</w:t>
      </w:r>
      <w:r w:rsidRPr="00EC022A">
        <w:rPr>
          <w:rFonts w:ascii="Times New Roman" w:hAnsi="Times New Roman"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Закон о јавним агенцијама („Служ</w:t>
      </w:r>
      <w:r w:rsidR="00391CE4">
        <w:rPr>
          <w:rFonts w:ascii="Times New Roman" w:hAnsi="Times New Roman"/>
          <w:lang w:val="sr-Cyrl-CS"/>
        </w:rPr>
        <w:t>бени гласник РС“ бр. 18/05 и 81/</w:t>
      </w:r>
      <w:r w:rsidRPr="00EC022A">
        <w:rPr>
          <w:rFonts w:ascii="Times New Roman" w:hAnsi="Times New Roman"/>
          <w:lang w:val="sr-Cyrl-CS"/>
        </w:rPr>
        <w:t>05)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Закон о раду </w:t>
      </w:r>
      <w:r w:rsidRPr="00EC022A">
        <w:rPr>
          <w:rFonts w:ascii="Times New Roman" w:hAnsi="Times New Roman"/>
          <w:bCs/>
          <w:lang w:val="sr-Latn-CS"/>
        </w:rPr>
        <w:t>(</w:t>
      </w:r>
      <w:r w:rsidRPr="00EC022A">
        <w:rPr>
          <w:rFonts w:ascii="Times New Roman" w:hAnsi="Times New Roman"/>
          <w:bCs/>
          <w:lang w:val="sr-Cyrl-CS"/>
        </w:rPr>
        <w:t>”Сл. гласник РС“ бр. 25/05, 61/05</w:t>
      </w:r>
      <w:r w:rsidR="00746428">
        <w:rPr>
          <w:rFonts w:ascii="Times New Roman" w:hAnsi="Times New Roman"/>
          <w:bCs/>
          <w:lang w:val="sr-Cyrl-CS"/>
        </w:rPr>
        <w:t>,</w:t>
      </w:r>
      <w:r w:rsidRPr="00EC022A">
        <w:rPr>
          <w:rFonts w:ascii="Times New Roman" w:hAnsi="Times New Roman"/>
          <w:bCs/>
          <w:lang w:val="sr-Cyrl-CS"/>
        </w:rPr>
        <w:t xml:space="preserve"> 54/09</w:t>
      </w:r>
      <w:r w:rsidR="00746428" w:rsidRPr="00746428">
        <w:rPr>
          <w:rFonts w:ascii="Times New Roman" w:hAnsi="Times New Roman"/>
          <w:bCs/>
          <w:lang w:val="sr-Cyrl-CS"/>
        </w:rPr>
        <w:t xml:space="preserve"> </w:t>
      </w:r>
      <w:r w:rsidR="00746428" w:rsidRPr="00EC022A">
        <w:rPr>
          <w:rFonts w:ascii="Times New Roman" w:hAnsi="Times New Roman"/>
          <w:bCs/>
          <w:lang w:val="sr-Cyrl-CS"/>
        </w:rPr>
        <w:t>и</w:t>
      </w:r>
      <w:r w:rsidR="00746428">
        <w:rPr>
          <w:rFonts w:ascii="Times New Roman" w:hAnsi="Times New Roman"/>
          <w:bCs/>
          <w:lang w:val="sr-Cyrl-CS"/>
        </w:rPr>
        <w:t xml:space="preserve"> 32/13</w:t>
      </w:r>
      <w:r w:rsidRPr="00EC022A">
        <w:rPr>
          <w:rFonts w:ascii="Times New Roman" w:hAnsi="Times New Roman"/>
          <w:bCs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lastRenderedPageBreak/>
        <w:t>Закона о спречавању злостављања на раду (”Сл. гласник РС“, бр. 36/10),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пензијском и инвалидском осигурању (”Сл. гласник РС” бр. 34/03, 64/04, 84/04, 85/05, 101/05, 63/06, 5/09 и 107/09),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Закона о општем управном поступку (Службени лист СРЈ, бр. </w:t>
      </w:r>
      <w:r w:rsidRPr="00EC022A">
        <w:rPr>
          <w:rFonts w:ascii="Times New Roman" w:hAnsi="Times New Roman"/>
          <w:bCs/>
          <w:lang w:val="sr-Cyrl-CS"/>
        </w:rPr>
        <w:t>33/97 и 31/2001 и ”Сл. гласник“ РС, бр. 30/10)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заштити од пожара (”Сл. гласник РС“ бр. 111/09),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безбедности и здрављу на раду (”Сл. гласник РС“ бр. 101/05)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заштити становништва од изложености дуванском диму (”Сл. гласник РС“ бр. 30/10)</w:t>
      </w:r>
    </w:p>
    <w:p w:rsidR="0022137D" w:rsidRPr="006C6331" w:rsidRDefault="0022137D" w:rsidP="002C57A3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6C6331">
        <w:rPr>
          <w:rFonts w:ascii="Times New Roman" w:hAnsi="Times New Roman"/>
          <w:bCs/>
          <w:lang w:val="sr-Cyrl-CS"/>
        </w:rPr>
        <w:t xml:space="preserve">Закон о јавним набавкама (”Сл. гласник РС“ бр. </w:t>
      </w:r>
      <w:r w:rsidR="00112C81" w:rsidRPr="006C6331">
        <w:rPr>
          <w:rFonts w:ascii="Times New Roman" w:hAnsi="Times New Roman"/>
          <w:bCs/>
          <w:lang w:val="sr-Cyrl-CS"/>
        </w:rPr>
        <w:t>124</w:t>
      </w:r>
      <w:r w:rsidRPr="006C6331">
        <w:rPr>
          <w:rFonts w:ascii="Times New Roman" w:hAnsi="Times New Roman"/>
          <w:bCs/>
          <w:lang w:val="sr-Cyrl-CS"/>
        </w:rPr>
        <w:t>/</w:t>
      </w:r>
      <w:r w:rsidR="00112C81" w:rsidRPr="006C6331">
        <w:rPr>
          <w:rFonts w:ascii="Times New Roman" w:hAnsi="Times New Roman"/>
          <w:bCs/>
          <w:lang w:val="sr-Cyrl-CS"/>
        </w:rPr>
        <w:t>12</w:t>
      </w:r>
      <w:r w:rsidR="002C57A3" w:rsidRPr="006C6331">
        <w:rPr>
          <w:rFonts w:ascii="Times New Roman" w:hAnsi="Times New Roman"/>
          <w:bCs/>
          <w:lang w:val="sr-Cyrl-CS"/>
        </w:rPr>
        <w:t>, 14/2015 и 68/2015</w:t>
      </w:r>
      <w:r w:rsidRPr="006C6331">
        <w:rPr>
          <w:rFonts w:ascii="Times New Roman" w:hAnsi="Times New Roman"/>
          <w:bCs/>
          <w:lang w:val="sr-Cyrl-CS"/>
        </w:rPr>
        <w:t>)</w:t>
      </w:r>
    </w:p>
    <w:p w:rsidR="0022137D" w:rsidRPr="006C6331" w:rsidRDefault="0022137D" w:rsidP="006C6331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6C6331">
        <w:rPr>
          <w:rFonts w:ascii="Times New Roman" w:hAnsi="Times New Roman"/>
          <w:lang w:val="sr-Cyrl-CS"/>
        </w:rPr>
        <w:t>Закона о буџетском систему (”Сл. гласник РС“ бр. 54/09 и бр. 73/10</w:t>
      </w:r>
      <w:r w:rsidR="006C6331" w:rsidRPr="006C6331">
        <w:rPr>
          <w:rFonts w:ascii="Times New Roman" w:hAnsi="Times New Roman"/>
          <w:lang w:val="sr-Cyrl-CS"/>
        </w:rPr>
        <w:t>, 101/2010, 101/2011, 93/2012, 62/2013, 63/2013 – испр., 108/2013, 142/2014, 68/2015 - др. закон, 103/2015 i 99/2016</w:t>
      </w:r>
      <w:r w:rsidRPr="006C6331">
        <w:rPr>
          <w:rFonts w:ascii="Times New Roman" w:hAnsi="Times New Roman"/>
          <w:lang w:val="sr-Cyrl-CS"/>
        </w:rPr>
        <w:t>)</w:t>
      </w:r>
      <w:r w:rsidRPr="006C6331">
        <w:rPr>
          <w:rFonts w:ascii="Times New Roman" w:hAnsi="Times New Roman"/>
          <w:bCs/>
          <w:lang w:val="sr-Cyrl-CS"/>
        </w:rPr>
        <w:t xml:space="preserve"> </w:t>
      </w:r>
    </w:p>
    <w:p w:rsidR="00F577C1" w:rsidRPr="00030E2B" w:rsidRDefault="00F577C1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030E2B">
        <w:rPr>
          <w:rFonts w:ascii="Times New Roman" w:hAnsi="Times New Roman"/>
          <w:bCs/>
          <w:lang w:val="sr-Cyrl-CS"/>
        </w:rPr>
        <w:t>Закон о рачуноводству и ревизији („Сл. гласник РС“ бр. 46/06</w:t>
      </w:r>
      <w:r w:rsidR="0002699B" w:rsidRPr="00030E2B">
        <w:rPr>
          <w:rFonts w:ascii="Times New Roman" w:hAnsi="Times New Roman"/>
          <w:bCs/>
          <w:lang w:val="sr-Cyrl-CS"/>
        </w:rPr>
        <w:t>,</w:t>
      </w:r>
      <w:r w:rsidRPr="00030E2B">
        <w:rPr>
          <w:rFonts w:ascii="Times New Roman" w:hAnsi="Times New Roman"/>
          <w:bCs/>
          <w:lang w:val="sr-Cyrl-CS"/>
        </w:rPr>
        <w:t xml:space="preserve"> 111/09</w:t>
      </w:r>
      <w:r w:rsidR="0002699B" w:rsidRPr="00030E2B">
        <w:rPr>
          <w:rFonts w:ascii="Times New Roman" w:hAnsi="Times New Roman"/>
          <w:bCs/>
          <w:lang w:val="sr-Cyrl-CS"/>
        </w:rPr>
        <w:t xml:space="preserve"> и 99/11-др. закон</w:t>
      </w:r>
      <w:r w:rsidRPr="00030E2B">
        <w:rPr>
          <w:rFonts w:ascii="Times New Roman" w:hAnsi="Times New Roman"/>
          <w:bCs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печату државних и других органа (”Сл. гласник РС“ бр. 101/07)</w:t>
      </w:r>
    </w:p>
    <w:p w:rsidR="0022137D" w:rsidRPr="00FA787D" w:rsidRDefault="0022137D" w:rsidP="00FA78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FA787D">
        <w:rPr>
          <w:rFonts w:ascii="Times New Roman" w:hAnsi="Times New Roman"/>
          <w:bCs/>
          <w:lang w:val="sr-Cyrl-CS"/>
        </w:rPr>
        <w:t xml:space="preserve">Правилник о </w:t>
      </w:r>
      <w:r w:rsidR="00F577C1" w:rsidRPr="00FA787D">
        <w:rPr>
          <w:rFonts w:ascii="Times New Roman" w:hAnsi="Times New Roman"/>
          <w:bCs/>
          <w:lang w:val="sr-Cyrl-CS"/>
        </w:rPr>
        <w:t>контном</w:t>
      </w:r>
      <w:r w:rsidRPr="00FA787D">
        <w:rPr>
          <w:rFonts w:ascii="Times New Roman" w:hAnsi="Times New Roman"/>
          <w:bCs/>
          <w:lang w:val="sr-Cyrl-CS"/>
        </w:rPr>
        <w:t xml:space="preserve"> </w:t>
      </w:r>
      <w:r w:rsidR="00F577C1" w:rsidRPr="00FA787D">
        <w:rPr>
          <w:rFonts w:ascii="Times New Roman" w:hAnsi="Times New Roman"/>
          <w:bCs/>
          <w:lang w:val="sr-Cyrl-CS"/>
        </w:rPr>
        <w:t>оквиру</w:t>
      </w:r>
      <w:r w:rsidRPr="00FA787D">
        <w:rPr>
          <w:rFonts w:ascii="Times New Roman" w:hAnsi="Times New Roman"/>
          <w:bCs/>
          <w:lang w:val="sr-Cyrl-CS"/>
        </w:rPr>
        <w:t xml:space="preserve"> и садржини рачуна у контном оквиру за </w:t>
      </w:r>
      <w:r w:rsidR="00F577C1" w:rsidRPr="00FA787D">
        <w:rPr>
          <w:rFonts w:ascii="Times New Roman" w:hAnsi="Times New Roman"/>
          <w:bCs/>
          <w:lang w:val="sr-Cyrl-CS"/>
        </w:rPr>
        <w:t>привредна друштва</w:t>
      </w:r>
      <w:r w:rsidRPr="00FA787D">
        <w:rPr>
          <w:rFonts w:ascii="Times New Roman" w:hAnsi="Times New Roman"/>
          <w:bCs/>
          <w:lang w:val="sr-Cyrl-CS"/>
        </w:rPr>
        <w:t xml:space="preserve">, задруге, </w:t>
      </w:r>
      <w:r w:rsidR="00F577C1" w:rsidRPr="00FA787D">
        <w:rPr>
          <w:rFonts w:ascii="Times New Roman" w:hAnsi="Times New Roman"/>
          <w:bCs/>
          <w:lang w:val="sr-Cyrl-CS"/>
        </w:rPr>
        <w:t xml:space="preserve">друга правна лица и </w:t>
      </w:r>
      <w:r w:rsidRPr="00FA787D">
        <w:rPr>
          <w:rFonts w:ascii="Times New Roman" w:hAnsi="Times New Roman"/>
          <w:bCs/>
          <w:lang w:val="sr-Cyrl-CS"/>
        </w:rPr>
        <w:t>предузетнике (</w:t>
      </w:r>
      <w:r w:rsidR="00063B26" w:rsidRPr="00FA787D">
        <w:rPr>
          <w:rFonts w:ascii="Times New Roman" w:hAnsi="Times New Roman"/>
          <w:bCs/>
          <w:lang w:val="sr-Cyrl-CS"/>
        </w:rPr>
        <w:t>„</w:t>
      </w:r>
      <w:r w:rsidRPr="00FA787D">
        <w:rPr>
          <w:rFonts w:ascii="Times New Roman" w:hAnsi="Times New Roman"/>
          <w:bCs/>
          <w:lang w:val="sr-Cyrl-CS"/>
        </w:rPr>
        <w:t>Службени гласник РС</w:t>
      </w:r>
      <w:r w:rsidR="00063B26" w:rsidRPr="00FA787D">
        <w:rPr>
          <w:rFonts w:ascii="Times New Roman" w:hAnsi="Times New Roman"/>
          <w:bCs/>
          <w:lang w:val="sr-Cyrl-CS"/>
        </w:rPr>
        <w:t>“</w:t>
      </w:r>
      <w:r w:rsidRPr="00FA787D">
        <w:rPr>
          <w:rFonts w:ascii="Times New Roman" w:hAnsi="Times New Roman"/>
          <w:bCs/>
          <w:lang w:val="sr-Cyrl-CS"/>
        </w:rPr>
        <w:t xml:space="preserve">, бр. </w:t>
      </w:r>
      <w:r w:rsidR="00085B7B" w:rsidRPr="00FA787D">
        <w:rPr>
          <w:rFonts w:ascii="Times New Roman" w:hAnsi="Times New Roman"/>
        </w:rPr>
        <w:t>114/06, 119/08, 9/09, 4/10, 3/11</w:t>
      </w:r>
      <w:r w:rsidR="00FA787D" w:rsidRPr="00FA787D">
        <w:rPr>
          <w:rFonts w:ascii="Times New Roman" w:hAnsi="Times New Roman"/>
          <w:lang w:val="sr-Cyrl-RS"/>
        </w:rPr>
        <w:t>,</w:t>
      </w:r>
      <w:r w:rsidR="00FA787D" w:rsidRPr="00FA787D">
        <w:t xml:space="preserve"> </w:t>
      </w:r>
      <w:r w:rsidR="00FA787D" w:rsidRPr="00FA787D">
        <w:rPr>
          <w:rFonts w:ascii="Times New Roman" w:hAnsi="Times New Roman"/>
          <w:lang w:val="sr-Cyrl-RS"/>
        </w:rPr>
        <w:t>101/12 и 118/13</w:t>
      </w:r>
      <w:r w:rsidRPr="00FA787D">
        <w:rPr>
          <w:rFonts w:ascii="Times New Roman" w:hAnsi="Times New Roman"/>
          <w:bCs/>
          <w:lang w:val="sr-Cyrl-CS"/>
        </w:rPr>
        <w:t>)</w:t>
      </w:r>
    </w:p>
    <w:p w:rsidR="0022137D" w:rsidRPr="00EC022A" w:rsidRDefault="00337AE8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31" w:history="1">
        <w:r w:rsidR="0022137D" w:rsidRPr="008A4102">
          <w:rPr>
            <w:rStyle w:val="Hyperlink"/>
            <w:rFonts w:ascii="Times New Roman" w:hAnsi="Times New Roman"/>
            <w:bCs/>
            <w:lang w:val="sr-Cyrl-CS"/>
          </w:rPr>
          <w:t>Правилник о акредитацији здравствених установа</w:t>
        </w:r>
      </w:hyperlink>
      <w:r w:rsidR="0022137D" w:rsidRPr="00EC022A">
        <w:rPr>
          <w:rFonts w:ascii="Times New Roman" w:hAnsi="Times New Roman"/>
          <w:bCs/>
          <w:lang w:val="sr-Cyrl-CS"/>
        </w:rPr>
        <w:t xml:space="preserve"> („Сл. гласник РС“ бр 112/09</w:t>
      </w:r>
    </w:p>
    <w:p w:rsidR="006E7EC7" w:rsidRDefault="006E7EC7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Прописи које је донела Агенција:</w:t>
      </w:r>
    </w:p>
    <w:p w:rsidR="00015403" w:rsidRPr="00015403" w:rsidRDefault="00337AE8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32" w:history="1">
        <w:r w:rsidR="00726A26">
          <w:rPr>
            <w:rStyle w:val="Hyperlink"/>
            <w:rFonts w:ascii="Times New Roman" w:hAnsi="Times New Roman"/>
            <w:bCs/>
            <w:lang w:val="sr-Cyrl-CS"/>
          </w:rPr>
          <w:t>Одлука о висини трошкова акредитације</w:t>
        </w:r>
      </w:hyperlink>
      <w:r w:rsidR="0022137D" w:rsidRPr="00EC022A">
        <w:rPr>
          <w:rFonts w:ascii="Times New Roman" w:hAnsi="Times New Roman"/>
          <w:lang w:val="sr-Cyrl-CS"/>
        </w:rPr>
        <w:t xml:space="preserve"> </w:t>
      </w:r>
      <w:r w:rsidR="0022137D" w:rsidRPr="00EC022A">
        <w:rPr>
          <w:rFonts w:ascii="Times New Roman" w:hAnsi="Times New Roman"/>
          <w:bCs/>
          <w:lang w:val="sr-Cyrl-CS"/>
        </w:rPr>
        <w:t>(„Сл. гласник РС“ бр 42/10)</w:t>
      </w:r>
    </w:p>
    <w:p w:rsidR="0022137D" w:rsidRPr="005264D6" w:rsidRDefault="00337AE8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33" w:history="1">
        <w:r w:rsidR="00015403" w:rsidRPr="00191C2B">
          <w:rPr>
            <w:rStyle w:val="Hyperlink"/>
            <w:rFonts w:ascii="Times New Roman" w:hAnsi="Times New Roman"/>
            <w:bCs/>
            <w:lang w:val="sr-Cyrl-CS"/>
          </w:rPr>
          <w:t>Стандарди о акредитацији здравствених установа</w:t>
        </w:r>
        <w:r w:rsidR="00191C2B" w:rsidRPr="00191C2B">
          <w:rPr>
            <w:rStyle w:val="Hyperlink"/>
            <w:rFonts w:ascii="Times New Roman" w:hAnsi="Times New Roman"/>
            <w:bCs/>
            <w:lang w:val="sr-Cyrl-CS"/>
          </w:rPr>
          <w:t xml:space="preserve"> примарног нивоа здравствене заштите </w:t>
        </w:r>
      </w:hyperlink>
      <w:r w:rsidR="00015403">
        <w:rPr>
          <w:rFonts w:ascii="Times New Roman" w:hAnsi="Times New Roman"/>
          <w:bCs/>
          <w:lang w:val="sr-Cyrl-CS"/>
        </w:rPr>
        <w:t xml:space="preserve"> </w:t>
      </w:r>
      <w:r w:rsidR="00191C2B">
        <w:rPr>
          <w:rFonts w:ascii="Times New Roman" w:hAnsi="Times New Roman"/>
          <w:bCs/>
          <w:lang w:val="sr-Cyrl-CS"/>
        </w:rPr>
        <w:t xml:space="preserve">и </w:t>
      </w:r>
      <w:hyperlink r:id="rId34" w:history="1">
        <w:r w:rsidR="00191C2B" w:rsidRPr="00191C2B">
          <w:rPr>
            <w:rStyle w:val="Hyperlink"/>
            <w:rFonts w:ascii="Times New Roman" w:hAnsi="Times New Roman"/>
            <w:bCs/>
            <w:lang w:val="sr-Cyrl-CS"/>
          </w:rPr>
          <w:t>Стандарди за акредитацију здравствених установа секундарног и терцијарног нивоа здравствене заштите</w:t>
        </w:r>
      </w:hyperlink>
      <w:r w:rsidR="00191C2B">
        <w:rPr>
          <w:rFonts w:ascii="Times New Roman" w:hAnsi="Times New Roman"/>
          <w:bCs/>
          <w:lang w:val="sr-Cyrl-CS"/>
        </w:rPr>
        <w:t xml:space="preserve"> </w:t>
      </w:r>
      <w:r w:rsidR="00C01FDD" w:rsidRPr="00EC022A">
        <w:rPr>
          <w:rFonts w:ascii="Times New Roman" w:hAnsi="Times New Roman"/>
        </w:rPr>
        <w:t xml:space="preserve"> </w:t>
      </w:r>
      <w:r w:rsidR="00015403" w:rsidRPr="00EC022A">
        <w:rPr>
          <w:rFonts w:ascii="Times New Roman" w:hAnsi="Times New Roman"/>
          <w:bCs/>
          <w:lang w:val="sr-Cyrl-CS"/>
        </w:rPr>
        <w:t xml:space="preserve">(„Сл. гласник РС“ бр </w:t>
      </w:r>
      <w:r w:rsidR="00015403">
        <w:rPr>
          <w:rFonts w:ascii="Times New Roman" w:hAnsi="Times New Roman"/>
          <w:bCs/>
          <w:lang w:val="sr-Cyrl-CS"/>
        </w:rPr>
        <w:t>28/11</w:t>
      </w:r>
      <w:r w:rsidR="00015403" w:rsidRPr="00EC022A">
        <w:rPr>
          <w:rFonts w:ascii="Times New Roman" w:hAnsi="Times New Roman"/>
          <w:bCs/>
          <w:lang w:val="sr-Cyrl-CS"/>
        </w:rPr>
        <w:t>)</w:t>
      </w:r>
    </w:p>
    <w:p w:rsidR="005264D6" w:rsidRPr="00020C4E" w:rsidRDefault="005264D6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961FFF">
        <w:rPr>
          <w:rFonts w:ascii="Times New Roman" w:hAnsi="Times New Roman"/>
          <w:bCs/>
          <w:lang w:val="sr-Cyrl-CS"/>
        </w:rPr>
        <w:t>С</w:t>
      </w:r>
      <w:r w:rsidR="00543208" w:rsidRPr="00961FFF">
        <w:rPr>
          <w:rFonts w:ascii="Times New Roman" w:hAnsi="Times New Roman"/>
          <w:bCs/>
          <w:lang w:val="sr-Cyrl-RS"/>
        </w:rPr>
        <w:t>тандарди</w:t>
      </w:r>
      <w:r w:rsidRPr="00961FFF">
        <w:rPr>
          <w:rFonts w:ascii="Times New Roman" w:hAnsi="Times New Roman"/>
          <w:bCs/>
          <w:lang w:val="sr-Cyrl-CS"/>
        </w:rPr>
        <w:t xml:space="preserve"> </w:t>
      </w:r>
      <w:r w:rsidR="00543208" w:rsidRPr="00961FFF">
        <w:rPr>
          <w:rFonts w:ascii="Times New Roman" w:hAnsi="Times New Roman"/>
          <w:bCs/>
          <w:lang w:val="sr-Cyrl-CS"/>
        </w:rPr>
        <w:t>за</w:t>
      </w:r>
      <w:r w:rsidRPr="00961FFF">
        <w:rPr>
          <w:rFonts w:ascii="Times New Roman" w:hAnsi="Times New Roman"/>
          <w:bCs/>
          <w:lang w:val="sr-Cyrl-CS"/>
        </w:rPr>
        <w:t xml:space="preserve"> </w:t>
      </w:r>
      <w:r w:rsidR="004C480F" w:rsidRPr="00961FFF">
        <w:rPr>
          <w:rFonts w:ascii="Times New Roman" w:hAnsi="Times New Roman"/>
          <w:bCs/>
          <w:lang w:val="sr-Cyrl-CS"/>
        </w:rPr>
        <w:t xml:space="preserve">акредитацију у области </w:t>
      </w:r>
      <w:r w:rsidR="00543208" w:rsidRPr="00961FFF">
        <w:rPr>
          <w:rFonts w:ascii="Times New Roman" w:hAnsi="Times New Roman"/>
          <w:bCs/>
          <w:lang w:val="sr-Cyrl-CS"/>
        </w:rPr>
        <w:t>физикалн</w:t>
      </w:r>
      <w:r w:rsidR="004C480F" w:rsidRPr="00961FFF">
        <w:rPr>
          <w:rFonts w:ascii="Times New Roman" w:hAnsi="Times New Roman"/>
          <w:bCs/>
          <w:lang w:val="sr-Cyrl-CS"/>
        </w:rPr>
        <w:t>е</w:t>
      </w:r>
      <w:r w:rsidRPr="00961FFF">
        <w:rPr>
          <w:rFonts w:ascii="Times New Roman" w:hAnsi="Times New Roman"/>
          <w:bCs/>
          <w:lang w:val="sr-Cyrl-CS"/>
        </w:rPr>
        <w:t xml:space="preserve"> </w:t>
      </w:r>
      <w:r w:rsidR="004C480F" w:rsidRPr="00961FFF">
        <w:rPr>
          <w:rFonts w:ascii="Times New Roman" w:hAnsi="Times New Roman"/>
          <w:bCs/>
          <w:lang w:val="sr-Cyrl-CS"/>
        </w:rPr>
        <w:t>медицине и рехабилитације примарног, секундарног и терцијарног нивоа здравствене заштите („Сл. гласник РС“ бр 5/16)</w:t>
      </w:r>
    </w:p>
    <w:p w:rsidR="00020C4E" w:rsidRPr="00F464A0" w:rsidRDefault="00020C4E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464A0">
        <w:rPr>
          <w:rFonts w:ascii="Times New Roman" w:hAnsi="Times New Roman"/>
          <w:bCs/>
          <w:lang w:val="sr-Cyrl-CS"/>
        </w:rPr>
        <w:t>Стандарди за акредитацију</w:t>
      </w:r>
      <w:r w:rsidR="00F464A0" w:rsidRPr="00F464A0">
        <w:rPr>
          <w:rFonts w:ascii="Times New Roman" w:hAnsi="Times New Roman"/>
          <w:bCs/>
          <w:lang w:val="sr-Cyrl-CS"/>
        </w:rPr>
        <w:t xml:space="preserve"> породилишта и неонатологију</w:t>
      </w:r>
    </w:p>
    <w:p w:rsidR="00020C4E" w:rsidRPr="00F464A0" w:rsidRDefault="00020C4E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464A0">
        <w:rPr>
          <w:rFonts w:ascii="Times New Roman" w:hAnsi="Times New Roman"/>
          <w:bCs/>
          <w:lang w:val="sr-Cyrl-CS"/>
        </w:rPr>
        <w:t>Стандарди за стоматолошк</w:t>
      </w:r>
      <w:r w:rsidR="00F464A0" w:rsidRPr="00F464A0">
        <w:rPr>
          <w:rFonts w:ascii="Times New Roman" w:hAnsi="Times New Roman"/>
          <w:bCs/>
          <w:lang w:val="sr-Cyrl-CS"/>
        </w:rPr>
        <w:t xml:space="preserve">у здравствену заштиту 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9" w:name="_Toc378253964"/>
      <w:r w:rsidRPr="00EC022A">
        <w:rPr>
          <w:rFonts w:ascii="Times New Roman" w:hAnsi="Times New Roman"/>
          <w:sz w:val="22"/>
          <w:szCs w:val="22"/>
        </w:rPr>
        <w:t>IX</w:t>
      </w:r>
      <w:r w:rsidRPr="00EC022A">
        <w:rPr>
          <w:rFonts w:ascii="Times New Roman" w:hAnsi="Times New Roman"/>
          <w:sz w:val="22"/>
          <w:szCs w:val="22"/>
          <w:lang w:val="sr-Cyrl-CS"/>
        </w:rPr>
        <w:t>. УСЛУГЕ КОЈЕ СЕ ПРУЖАЈУ ЗАИНТЕРЕСОВАНИМ ЛИЦИМА</w:t>
      </w:r>
      <w:bookmarkEnd w:id="9"/>
      <w:r w:rsidRPr="00EC022A">
        <w:rPr>
          <w:rFonts w:ascii="Times New Roman" w:hAnsi="Times New Roman"/>
          <w:sz w:val="22"/>
          <w:szCs w:val="22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Услуге које Агенција пружа заинтересованим лицима су пре свега услуге у поступку акредитације здравствене установе. Агенција врши акредитацију здравствених установа, као поступак оцењивања квалитета рада здравствене установе, на основу примене оптималног нивоа утврђених стандарда рада здравствене установе  у одређеној области здравствене заштите, односно грани медицине, </w:t>
      </w:r>
      <w:r w:rsidR="005F3BA6">
        <w:rPr>
          <w:rFonts w:ascii="Times New Roman" w:hAnsi="Times New Roman"/>
          <w:lang w:val="sr-Cyrl-CS"/>
        </w:rPr>
        <w:t xml:space="preserve">стоматологије, односно фармацеутске здравствене делатности , </w:t>
      </w:r>
      <w:r w:rsidRPr="00EC022A">
        <w:rPr>
          <w:rFonts w:ascii="Times New Roman" w:hAnsi="Times New Roman"/>
          <w:lang w:val="sr-Cyrl-CS"/>
        </w:rPr>
        <w:t>у складу са чланом 213. и 214. Закона о здравственој заштити</w:t>
      </w:r>
      <w:r w:rsidR="00015403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Акредитација је добровољна и врши се на захтев здравствене установе, у складу са чланом 216. Закона о здравственој заштити.</w:t>
      </w:r>
    </w:p>
    <w:p w:rsidR="0022137D" w:rsidRPr="00EC022A" w:rsidRDefault="00337AE8" w:rsidP="0022137D">
      <w:pPr>
        <w:spacing w:after="120"/>
        <w:jc w:val="both"/>
        <w:rPr>
          <w:rFonts w:ascii="Times New Roman" w:hAnsi="Times New Roman"/>
          <w:lang w:val="sr-Cyrl-CS"/>
        </w:rPr>
      </w:pPr>
      <w:hyperlink r:id="rId35" w:history="1">
        <w:r w:rsidR="00085B7B" w:rsidRPr="00085B7B">
          <w:rPr>
            <w:rStyle w:val="Hyperlink"/>
            <w:rFonts w:ascii="Times New Roman" w:hAnsi="Times New Roman"/>
            <w:lang w:val="sr-Cyrl-CS"/>
          </w:rPr>
          <w:t xml:space="preserve">Захтев </w:t>
        </w:r>
        <w:r w:rsidR="0022137D" w:rsidRPr="00085B7B">
          <w:rPr>
            <w:rStyle w:val="Hyperlink"/>
            <w:rFonts w:ascii="Times New Roman" w:hAnsi="Times New Roman"/>
          </w:rPr>
          <w:t xml:space="preserve">за </w:t>
        </w:r>
        <w:r w:rsidR="00085B7B" w:rsidRPr="00085B7B">
          <w:rPr>
            <w:rStyle w:val="Hyperlink"/>
            <w:rFonts w:ascii="Times New Roman" w:hAnsi="Times New Roman"/>
            <w:lang w:val="sr-Cyrl-CS"/>
          </w:rPr>
          <w:t xml:space="preserve">стицање </w:t>
        </w:r>
        <w:r w:rsidR="0022137D" w:rsidRPr="00085B7B">
          <w:rPr>
            <w:rStyle w:val="Hyperlink"/>
            <w:rFonts w:ascii="Times New Roman" w:hAnsi="Times New Roman"/>
          </w:rPr>
          <w:t>акредитациј</w:t>
        </w:r>
        <w:r w:rsidR="00085B7B" w:rsidRPr="00085B7B">
          <w:rPr>
            <w:rStyle w:val="Hyperlink"/>
            <w:rFonts w:ascii="Times New Roman" w:hAnsi="Times New Roman"/>
            <w:lang w:val="sr-Cyrl-CS"/>
          </w:rPr>
          <w:t>е</w:t>
        </w:r>
        <w:r w:rsidR="0022137D" w:rsidRPr="00085B7B">
          <w:rPr>
            <w:rStyle w:val="Hyperlink"/>
            <w:rFonts w:ascii="Times New Roman" w:hAnsi="Times New Roman"/>
          </w:rPr>
          <w:t xml:space="preserve"> здравствене установе</w:t>
        </w:r>
      </w:hyperlink>
      <w:r w:rsidR="0022137D" w:rsidRPr="00EC022A">
        <w:rPr>
          <w:rFonts w:ascii="Times New Roman" w:hAnsi="Times New Roman"/>
        </w:rPr>
        <w:t xml:space="preserve"> може се прузети са интернет странице </w:t>
      </w:r>
      <w:r w:rsidR="00085B7B">
        <w:rPr>
          <w:rFonts w:ascii="Times New Roman" w:hAnsi="Times New Roman"/>
          <w:lang w:val="sr-Cyrl-CS"/>
        </w:rPr>
        <w:t>А</w:t>
      </w:r>
      <w:r w:rsidR="0022137D" w:rsidRPr="00EC022A">
        <w:rPr>
          <w:rFonts w:ascii="Times New Roman" w:hAnsi="Times New Roman"/>
        </w:rPr>
        <w:t xml:space="preserve">генције </w:t>
      </w:r>
      <w:r w:rsidR="0022137D" w:rsidRPr="007A732E">
        <w:rPr>
          <w:rFonts w:ascii="Times New Roman" w:hAnsi="Times New Roman"/>
        </w:rPr>
        <w:t xml:space="preserve"> </w:t>
      </w:r>
      <w:r w:rsidR="0022137D" w:rsidRPr="00EC022A">
        <w:rPr>
          <w:rFonts w:ascii="Times New Roman" w:hAnsi="Times New Roman"/>
        </w:rPr>
        <w:t>. У захтеву је наведена и документација коју је здравствена установа обавезна да приложи уз захтев.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</w:t>
      </w:r>
      <w:r w:rsidR="00085B7B">
        <w:rPr>
          <w:rFonts w:ascii="Times New Roman" w:hAnsi="Times New Roman"/>
          <w:lang w:val="sr-Cyrl-CS"/>
        </w:rPr>
        <w:t xml:space="preserve">, </w:t>
      </w:r>
      <w:r w:rsidR="00085B7B" w:rsidRPr="00EC022A">
        <w:rPr>
          <w:rFonts w:ascii="Times New Roman" w:hAnsi="Times New Roman"/>
          <w:lang w:val="sr-Cyrl-CS"/>
        </w:rPr>
        <w:t xml:space="preserve">у складу са чланом 5. </w:t>
      </w:r>
      <w:r w:rsidR="00085B7B" w:rsidRPr="00EC022A">
        <w:rPr>
          <w:rFonts w:ascii="Times New Roman" w:hAnsi="Times New Roman"/>
          <w:bCs/>
          <w:lang w:val="sr-Cyrl-CS"/>
        </w:rPr>
        <w:t>Правилника о акредитацији здравствених установа</w:t>
      </w:r>
      <w:r w:rsidR="00085B7B">
        <w:rPr>
          <w:rFonts w:ascii="Times New Roman" w:hAnsi="Times New Roman"/>
          <w:bCs/>
          <w:lang w:val="sr-Cyrl-CS"/>
        </w:rPr>
        <w:t>,</w:t>
      </w:r>
      <w:r w:rsidR="00085B7B" w:rsidRPr="00EC022A">
        <w:rPr>
          <w:rFonts w:ascii="Times New Roman" w:hAnsi="Times New Roman"/>
          <w:bCs/>
          <w:lang w:val="sr-Cyrl-CS"/>
        </w:rPr>
        <w:t xml:space="preserve"> </w:t>
      </w:r>
      <w:r w:rsidR="00085B7B" w:rsidRPr="00EC022A">
        <w:rPr>
          <w:rFonts w:ascii="Times New Roman" w:hAnsi="Times New Roman"/>
          <w:lang w:val="sr-Cyrl-CS"/>
        </w:rPr>
        <w:t xml:space="preserve">доставља </w:t>
      </w:r>
      <w:r w:rsidRPr="00EC022A">
        <w:rPr>
          <w:rFonts w:ascii="Times New Roman" w:hAnsi="Times New Roman"/>
          <w:lang w:val="sr-Cyrl-CS"/>
        </w:rPr>
        <w:t>здравственој установи која жели да се акредитује уговор којим се регулишу права и обавезе здравствене установе и Агенције</w:t>
      </w:r>
      <w:r w:rsidR="00085B7B">
        <w:rPr>
          <w:rFonts w:ascii="Times New Roman" w:hAnsi="Times New Roman"/>
          <w:lang w:val="sr-Cyrl-CS"/>
        </w:rPr>
        <w:t>.</w:t>
      </w:r>
      <w:r w:rsidRPr="00EC022A">
        <w:rPr>
          <w:rFonts w:ascii="Times New Roman" w:hAnsi="Times New Roman"/>
          <w:bCs/>
          <w:lang w:val="sr-Cyrl-CS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Захтев за акредитацију могу поднети све здравствене установе које су наведене у члану 46. Закона о здравственој заштити.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 xml:space="preserve">Рок за реализацију поступка акредитације није одређен законом. </w:t>
      </w:r>
    </w:p>
    <w:p w:rsidR="0022137D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 xml:space="preserve">Рокови за одређене фазе акредитације дефинисани су Правилником о акредитацији здравствених установа: </w:t>
      </w:r>
    </w:p>
    <w:p w:rsidR="00A75F8D" w:rsidRPr="00EC022A" w:rsidRDefault="00A75F8D" w:rsidP="00A75F8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Агенција након пријема захтева и прописане документације, у року од 15 дана доставља здравственој установи која жели да се акредитује обавештење о висини укупних трошкова акредитације и уговор који регулише права и обавезе здравствене установе и Агенције.</w:t>
      </w:r>
    </w:p>
    <w:p w:rsidR="0022137D" w:rsidRPr="00EC022A" w:rsidRDefault="0022137D" w:rsidP="00A75F8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 xml:space="preserve">здравствена установа спроводи процес самооцењивања, као део поступка акредитације,  у року од 12 месеци од потписивања уговора са Агенцијом. </w:t>
      </w:r>
    </w:p>
    <w:p w:rsidR="0022137D" w:rsidRPr="00EC022A" w:rsidRDefault="0022137D" w:rsidP="0022137D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 xml:space="preserve">Након добијених резултата самооцењивања, Агенција у складу са својим могућностима, спроводи поступак спољашњег оцењивања квалитета рада здравствене установе, и образује тим за спољашње оцењивање у чијем саставу се налазе оцењивачи са Листе спољашњих оцењивача Агенције. Време доласка тима у установу се унапред заказује и дефинише се број дана трајања посете. </w:t>
      </w:r>
    </w:p>
    <w:p w:rsidR="0022137D" w:rsidRPr="00EC022A" w:rsidRDefault="0022137D" w:rsidP="0022137D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Након завршене акредитацијске посете, тим за спољашње оцивање у року од 15 дана доставља Агенцији извештај о обављеној акредитацијској посети</w:t>
      </w:r>
    </w:p>
    <w:p w:rsidR="0022137D" w:rsidRPr="00EC022A" w:rsidRDefault="0022137D" w:rsidP="0022137D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Агенција у року од 30 дана припрема завршни извештај о акредитацији, који садрши све релвантне информације о установи, оцене самооцењивања и оцене и налаз тимаза спољашње оцењивање.</w:t>
      </w:r>
    </w:p>
    <w:p w:rsidR="0022137D" w:rsidRPr="003F4755" w:rsidRDefault="0022137D" w:rsidP="0022137D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Здравственој установи за коју је утврђено да испуњава утврђене стандарде, Агенција издаје сертификат о акредитацији здравствене установе.</w:t>
      </w:r>
    </w:p>
    <w:p w:rsidR="003F4755" w:rsidRDefault="003F4755" w:rsidP="003F4755">
      <w:pPr>
        <w:pStyle w:val="ListParagraph"/>
        <w:spacing w:after="120"/>
        <w:jc w:val="both"/>
        <w:rPr>
          <w:rFonts w:ascii="Times New Roman" w:hAnsi="Times New Roman"/>
          <w:bCs/>
          <w:sz w:val="22"/>
          <w:szCs w:val="22"/>
          <w:lang w:val="sr-Cyrl-CS"/>
        </w:rPr>
      </w:pP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0" w:name="_Toc378253965"/>
      <w:r w:rsidRPr="00EC022A">
        <w:rPr>
          <w:rFonts w:ascii="Times New Roman" w:hAnsi="Times New Roman"/>
          <w:sz w:val="22"/>
          <w:szCs w:val="22"/>
        </w:rPr>
        <w:t>X</w:t>
      </w:r>
      <w:r w:rsidRPr="00EC022A">
        <w:rPr>
          <w:rFonts w:ascii="Times New Roman" w:hAnsi="Times New Roman"/>
          <w:sz w:val="22"/>
          <w:szCs w:val="22"/>
          <w:lang w:val="sr-Cyrl-CS"/>
        </w:rPr>
        <w:t>. ПОСТУПАК РАДИ ПРУЖАЊА УСЛУГА</w:t>
      </w:r>
      <w:bookmarkEnd w:id="10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Акредитација је добровољна и врши се на захтев здравствене установе.</w:t>
      </w:r>
    </w:p>
    <w:p w:rsidR="005F2AD8" w:rsidRPr="00726A26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Захтев за </w:t>
      </w:r>
      <w:r w:rsidR="009C6C02">
        <w:rPr>
          <w:rFonts w:ascii="Times New Roman" w:hAnsi="Times New Roman"/>
          <w:lang w:val="sr-Cyrl-CS"/>
        </w:rPr>
        <w:t xml:space="preserve">стицање </w:t>
      </w:r>
      <w:r w:rsidRPr="00EC022A">
        <w:rPr>
          <w:rFonts w:ascii="Times New Roman" w:hAnsi="Times New Roman"/>
        </w:rPr>
        <w:t>акредитациј</w:t>
      </w:r>
      <w:r w:rsidR="009C6C02">
        <w:rPr>
          <w:rFonts w:ascii="Times New Roman" w:hAnsi="Times New Roman"/>
          <w:lang w:val="sr-Cyrl-CS"/>
        </w:rPr>
        <w:t>е</w:t>
      </w:r>
      <w:r w:rsidRPr="00EC022A">
        <w:rPr>
          <w:rFonts w:ascii="Times New Roman" w:hAnsi="Times New Roman"/>
        </w:rPr>
        <w:t xml:space="preserve"> здравствене установе може с</w:t>
      </w:r>
      <w:r w:rsidR="00085B7B">
        <w:rPr>
          <w:rFonts w:ascii="Times New Roman" w:hAnsi="Times New Roman"/>
        </w:rPr>
        <w:t xml:space="preserve">е прузети са интернет странице </w:t>
      </w:r>
      <w:r w:rsidR="00085B7B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</w:rPr>
        <w:t>генције</w:t>
      </w:r>
      <w:r w:rsidR="00726A26">
        <w:rPr>
          <w:rFonts w:ascii="Times New Roman" w:hAnsi="Times New Roman"/>
          <w:lang w:val="sr-Cyrl-CS"/>
        </w:rPr>
        <w:t xml:space="preserve"> на</w:t>
      </w:r>
      <w:r w:rsidRPr="00EC022A">
        <w:rPr>
          <w:rFonts w:ascii="Times New Roman" w:hAnsi="Times New Roman"/>
        </w:rPr>
        <w:t xml:space="preserve"> </w:t>
      </w:r>
      <w:hyperlink r:id="rId36" w:history="1">
        <w:r w:rsidR="00726A26">
          <w:rPr>
            <w:rStyle w:val="Hyperlink"/>
            <w:rFonts w:ascii="Times New Roman" w:hAnsi="Times New Roman"/>
          </w:rPr>
          <w:t>следећем линку</w:t>
        </w:r>
      </w:hyperlink>
      <w:r w:rsidR="00726A26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 У захтеву је наведена и документација коју је здравствена установа обавезна да приложи уз захтев.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lang w:val="sr-Cyrl-CS"/>
        </w:rPr>
        <w:lastRenderedPageBreak/>
        <w:t>Здравствена установа која жели да се акредитује у</w:t>
      </w:r>
      <w:r w:rsidRPr="00EC022A">
        <w:rPr>
          <w:rFonts w:ascii="Times New Roman" w:hAnsi="Times New Roman"/>
        </w:rPr>
        <w:t xml:space="preserve">з захтев за стицање доставља следећу документацију: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1) решење министарства надлежног за послове здравља, односно здравствене инспекције о испуњености услова за обављање здравствене делатности;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2) доказ о регистрацији здравствене установе;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3) статут;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4) акт о унутрашњој организацији и систематизацији послова. 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Захтев за акредитацију и документација коју је доставила здравствена установа евидентирају се и </w:t>
      </w:r>
      <w:r w:rsidRPr="00EC022A">
        <w:rPr>
          <w:rFonts w:ascii="Times New Roman" w:hAnsi="Times New Roman"/>
        </w:rPr>
        <w:t>Агенција у року од 15 дана, 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као</w:t>
      </w:r>
      <w:r w:rsidRPr="00EC022A">
        <w:rPr>
          <w:rFonts w:ascii="Times New Roman" w:hAnsi="Times New Roman"/>
        </w:rPr>
        <w:t xml:space="preserve"> и уговор којим се регулишу права и обавезе здравствене установе и Агенције.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Висина трошкова акредитације одређује се у складу са Одлуком о висини трошкова акредитације </w:t>
      </w:r>
      <w:r w:rsidRPr="00EC022A">
        <w:rPr>
          <w:rFonts w:ascii="Times New Roman" w:hAnsi="Times New Roman"/>
          <w:bCs/>
          <w:lang w:val="sr-Cyrl-CS"/>
        </w:rPr>
        <w:t>(„Сл. гласник РС“ бр 42/10).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Потписивањем уговора започиње процес акредитације</w:t>
      </w:r>
      <w:r w:rsidRPr="00EC022A">
        <w:rPr>
          <w:rFonts w:ascii="Times New Roman" w:hAnsi="Times New Roman"/>
          <w:lang w:val="sr-Cyrl-CS"/>
        </w:rPr>
        <w:t xml:space="preserve"> који се састаји од:</w:t>
      </w:r>
    </w:p>
    <w:p w:rsidR="0022137D" w:rsidRPr="00EC022A" w:rsidRDefault="0022137D" w:rsidP="002B0360">
      <w:pPr>
        <w:numPr>
          <w:ilvl w:val="0"/>
          <w:numId w:val="40"/>
        </w:numPr>
        <w:spacing w:before="100" w:beforeAutospacing="1" w:after="100" w:afterAutospacing="1"/>
        <w:ind w:left="0" w:firstLine="9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</w:rPr>
        <w:t>амооцењивања (самопроцене) које здравствена установа спроводи ради побољшања квалитета рада и пружања здравствених услуга корисницима</w:t>
      </w:r>
      <w:r w:rsidRPr="00EC022A">
        <w:rPr>
          <w:rFonts w:ascii="Times New Roman" w:hAnsi="Times New Roman"/>
          <w:lang w:val="sr-Cyrl-CS"/>
        </w:rPr>
        <w:t xml:space="preserve"> и траје до 12 месеци од потписивања уговора о акредитацији.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Агенција пружа подршку здравственој установи како би здравствена установа могла да спроведе самооцењивање, а која се састоји од пружања информација о поступку акредитације, пружања стручне подршке у образовању тимова за самооцењивање, објашњења стандарда за акредитацију, обезбеђивања едукативног програма о начину самооцењивања и значају самооцењивавања за унапређење квалитета рада установе и упознавање са доказима о усаглашености са стандардима (врстом документације коју треба припремити за спољашње оцењиваче).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2) </w:t>
      </w:r>
      <w:r w:rsidRPr="00EC022A"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</w:rPr>
        <w:t>пољашњег оцењивања (спољашње процене) квалитета рада здравствене установе у односу на утврђене стандарде за одређену област здравствене заштите, односно грану медицине, од стране едукованих спољашњих оцењивача које именује Агенција</w:t>
      </w:r>
      <w:r w:rsidRPr="00EC022A">
        <w:rPr>
          <w:rFonts w:ascii="Times New Roman" w:hAnsi="Times New Roman"/>
          <w:lang w:val="sr-Cyrl-CS"/>
        </w:rPr>
        <w:t xml:space="preserve"> чија је дужина трајања одређена уговором о акредитацију</w:t>
      </w:r>
      <w:r w:rsidRPr="00EC022A">
        <w:rPr>
          <w:rFonts w:ascii="Times New Roman" w:hAnsi="Times New Roman"/>
        </w:rPr>
        <w:t>,</w:t>
      </w:r>
      <w:r w:rsidRPr="00EC022A">
        <w:rPr>
          <w:rFonts w:ascii="Times New Roman" w:hAnsi="Times New Roman"/>
          <w:lang w:val="sr-Cyrl-CS"/>
        </w:rPr>
        <w:t xml:space="preserve"> у зависносто од потребног времена да би се реализовло оцењивање.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Спољашње оцењивање спроводи се у здравственој установи и реализује се: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прегледом припремљене документације и здравствене документације;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органима управљања здравствене установе;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запосленима који су учествовали у поступку самооцењивања (тимови за самооцењивање квалитета рада здравствене установе);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 xml:space="preserve">- обиласком здравствене установе и прегледом просторних капацитета;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прегледом опремљености здравствене установе медицинском опремом;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пацијентима и запосленима;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завршним састанком на коме се органи управљања и запослени информишу о обављеној акредитацијској посети.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3) стицањ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</w:rPr>
        <w:t xml:space="preserve"> акредитације</w:t>
      </w:r>
      <w:r w:rsidRPr="00EC022A">
        <w:rPr>
          <w:rFonts w:ascii="Times New Roman" w:hAnsi="Times New Roman"/>
          <w:lang w:val="sr-Cyrl-CS"/>
        </w:rPr>
        <w:t xml:space="preserve"> коју  стиче здравствена установа за коју Агенција утврди да испуњава стандарде за одређену област здравствене заштите, односно грану медицине. 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>Здравственој установи за коју је утврђено да испуњава утврђене стандарде за одређену област здравствене заштите, односно грану медицине Агенција издаје сертификат о акредитацији здравствене установе у управном поступку, у року од 30 дана од достављања завршног извештаја о акредитацији Здравствене установе.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Сертификат о акредитацији здравствене установе издаје се на одређени период, а најдуже на период од седам година. </w:t>
      </w:r>
    </w:p>
    <w:p w:rsidR="0022137D" w:rsidRPr="00EC022A" w:rsidRDefault="0022137D" w:rsidP="0022137D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 xml:space="preserve">Након стицања акредитације </w:t>
      </w:r>
      <w:r w:rsidRPr="00EC022A">
        <w:rPr>
          <w:rFonts w:ascii="Times New Roman" w:hAnsi="Times New Roman" w:cs="Times New Roman"/>
          <w:lang w:val="sr-Latn-CS"/>
        </w:rPr>
        <w:t xml:space="preserve">Агенција је дужна да запосленима у </w:t>
      </w:r>
      <w:r w:rsidRPr="00EC022A">
        <w:rPr>
          <w:rFonts w:ascii="Times New Roman" w:hAnsi="Times New Roman" w:cs="Times New Roman"/>
          <w:lang w:val="sr-Cyrl-CS"/>
        </w:rPr>
        <w:t>з</w:t>
      </w:r>
      <w:r w:rsidRPr="00EC022A">
        <w:rPr>
          <w:rFonts w:ascii="Times New Roman" w:hAnsi="Times New Roman" w:cs="Times New Roman"/>
          <w:lang w:val="sr-Latn-CS"/>
        </w:rPr>
        <w:t>дравственој установи пружи обуку у планирању унапре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sr-Latn-CS"/>
        </w:rPr>
        <w:t xml:space="preserve">ења квалитета. </w:t>
      </w:r>
    </w:p>
    <w:p w:rsidR="0022137D" w:rsidRPr="00EC022A" w:rsidRDefault="0022137D" w:rsidP="0022137D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Latn-CS"/>
        </w:rPr>
        <w:t xml:space="preserve">Агенција има право да спроведе редовну посету Здравственој установи једном годишње, у циљу утврђивања имплементације </w:t>
      </w:r>
      <w:r w:rsidRPr="00EC022A">
        <w:rPr>
          <w:rFonts w:ascii="Times New Roman" w:hAnsi="Times New Roman" w:cs="Times New Roman"/>
          <w:lang w:val="sr-Cyrl-CS"/>
        </w:rPr>
        <w:t>П</w:t>
      </w:r>
      <w:r w:rsidRPr="00EC022A">
        <w:rPr>
          <w:rFonts w:ascii="Times New Roman" w:hAnsi="Times New Roman" w:cs="Times New Roman"/>
          <w:lang w:val="sr-Latn-CS"/>
        </w:rPr>
        <w:t xml:space="preserve">лана о унапређењу квалитета и начина на који Здравствена установа одржава </w:t>
      </w:r>
      <w:r w:rsidRPr="00EC022A">
        <w:rPr>
          <w:rFonts w:ascii="Times New Roman" w:hAnsi="Times New Roman" w:cs="Times New Roman"/>
          <w:lang w:val="sr-Cyrl-CS"/>
        </w:rPr>
        <w:t xml:space="preserve">утврђени ниво квалитета на основу кога је </w:t>
      </w:r>
      <w:r w:rsidRPr="00EC022A">
        <w:rPr>
          <w:rFonts w:ascii="Times New Roman" w:hAnsi="Times New Roman" w:cs="Times New Roman"/>
          <w:lang w:val="sr-Latn-CS"/>
        </w:rPr>
        <w:t>сте</w:t>
      </w:r>
      <w:r w:rsidRPr="00EC022A">
        <w:rPr>
          <w:rFonts w:ascii="Times New Roman" w:hAnsi="Times New Roman" w:cs="Times New Roman"/>
          <w:lang w:val="sr-Cyrl-CS"/>
        </w:rPr>
        <w:t>кла сертификат о</w:t>
      </w:r>
      <w:r w:rsidRPr="00EC022A">
        <w:rPr>
          <w:rFonts w:ascii="Times New Roman" w:hAnsi="Times New Roman" w:cs="Times New Roman"/>
          <w:lang w:val="sr-Latn-CS"/>
        </w:rPr>
        <w:t xml:space="preserve"> акредитациј</w:t>
      </w:r>
      <w:r w:rsidRPr="00EC022A">
        <w:rPr>
          <w:rFonts w:ascii="Times New Roman" w:hAnsi="Times New Roman" w:cs="Times New Roman"/>
          <w:lang w:val="sr-Cyrl-CS"/>
        </w:rPr>
        <w:t>и.</w:t>
      </w: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Агенција има право да, по потреби, спроведе и ванредне посете уколико:</w:t>
      </w:r>
    </w:p>
    <w:p w:rsidR="0022137D" w:rsidRPr="00EC022A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постоје индикације да се у Здравственој установи не поштују прописани стандарди;</w:t>
      </w:r>
    </w:p>
    <w:p w:rsidR="0022137D" w:rsidRPr="00EC022A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је Здравствена установа претрпела промене у организацији, нивоу</w:t>
      </w:r>
      <w:r w:rsidRPr="00EC022A">
        <w:rPr>
          <w:rFonts w:ascii="Times New Roman" w:hAnsi="Times New Roman"/>
          <w:lang w:val="sr-Cyrl-CS"/>
        </w:rPr>
        <w:t xml:space="preserve"> и</w:t>
      </w:r>
      <w:r w:rsidRPr="00EC022A">
        <w:rPr>
          <w:rFonts w:ascii="Times New Roman" w:hAnsi="Times New Roman"/>
          <w:lang w:val="sr-Latn-CS"/>
        </w:rPr>
        <w:t xml:space="preserve"> врстама услуга које пружа;</w:t>
      </w:r>
    </w:p>
    <w:p w:rsidR="0022137D" w:rsidRPr="00AC0B41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 xml:space="preserve">постоје озбиљне жалбе корисника </w:t>
      </w:r>
      <w:r w:rsidRPr="00EC022A">
        <w:rPr>
          <w:rFonts w:ascii="Times New Roman" w:hAnsi="Times New Roman"/>
          <w:lang w:val="sr-Cyrl-CS"/>
        </w:rPr>
        <w:t xml:space="preserve">здравствених услуга </w:t>
      </w:r>
      <w:r w:rsidRPr="00EC022A">
        <w:rPr>
          <w:rFonts w:ascii="Times New Roman" w:hAnsi="Times New Roman"/>
          <w:lang w:val="sr-Latn-CS"/>
        </w:rPr>
        <w:t>или оснивача на рад Здравствене установе.</w:t>
      </w:r>
    </w:p>
    <w:p w:rsidR="00AC0B41" w:rsidRPr="00EC022A" w:rsidRDefault="00AC0B41" w:rsidP="00AC0B41">
      <w:pPr>
        <w:spacing w:before="120" w:after="120" w:line="240" w:lineRule="auto"/>
        <w:jc w:val="both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pStyle w:val="Normal1"/>
        <w:spacing w:before="120" w:beforeAutospacing="0" w:after="120" w:afterAutospacing="0"/>
        <w:rPr>
          <w:rFonts w:ascii="Times New Roman" w:hAnsi="Times New Roman" w:cs="Times New Roman"/>
          <w:b/>
          <w:lang w:val="sr-Cyrl-CS"/>
        </w:rPr>
      </w:pPr>
      <w:r w:rsidRPr="00EC022A">
        <w:rPr>
          <w:rFonts w:ascii="Times New Roman" w:hAnsi="Times New Roman" w:cs="Times New Roman"/>
          <w:b/>
          <w:lang w:val="sr-Cyrl-CS"/>
        </w:rPr>
        <w:t>Права корисника уколико нису задовољни пруженом услугом</w:t>
      </w:r>
    </w:p>
    <w:p w:rsidR="0022137D" w:rsidRPr="00EC022A" w:rsidRDefault="0022137D" w:rsidP="0022137D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У току поступка акредитације Здравствена установа може поднети Агенцији приговор у писаном облику. Приговор се може доставити поштом, телефаксом или електронском поштом.</w:t>
      </w:r>
    </w:p>
    <w:p w:rsidR="0022137D" w:rsidRPr="00EC022A" w:rsidRDefault="0022137D" w:rsidP="0022137D">
      <w:pPr>
        <w:pStyle w:val="NormalWeb"/>
        <w:spacing w:after="120" w:afterAutospacing="0"/>
        <w:jc w:val="both"/>
        <w:rPr>
          <w:sz w:val="22"/>
          <w:szCs w:val="22"/>
        </w:rPr>
      </w:pPr>
      <w:r w:rsidRPr="00EC022A">
        <w:rPr>
          <w:sz w:val="22"/>
          <w:szCs w:val="22"/>
          <w:lang w:val="sr-Cyrl-CS"/>
        </w:rPr>
        <w:t xml:space="preserve">Приговор се подноси у року од </w:t>
      </w:r>
      <w:r w:rsidRPr="00EC022A">
        <w:rPr>
          <w:sz w:val="22"/>
          <w:szCs w:val="22"/>
        </w:rPr>
        <w:t>7</w:t>
      </w:r>
      <w:r w:rsidRPr="00EC022A">
        <w:rPr>
          <w:sz w:val="22"/>
          <w:szCs w:val="22"/>
          <w:lang w:val="sr-Cyrl-CS"/>
        </w:rPr>
        <w:t xml:space="preserve"> дана од дана настанка разлога за подношење приговора, а најкасиније 7 дана од последњег дана  акредитацијске посете уколико се приговор односи на поступак акредитације, односно најкасније 7 дана од достављања завршног извештаја уколико се приговор односи на оцене и налаз тима за спољашње оцењивање.</w:t>
      </w:r>
    </w:p>
    <w:p w:rsidR="0022137D" w:rsidRPr="00EC022A" w:rsidRDefault="0022137D" w:rsidP="0022137D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lastRenderedPageBreak/>
        <w:t>Здравствена установа у приговору наводи разлог за подношење приговора уз ближи опис чињеничног стања.</w:t>
      </w:r>
    </w:p>
    <w:p w:rsidR="0022137D" w:rsidRPr="00EC022A" w:rsidRDefault="0022137D" w:rsidP="0022137D">
      <w:pPr>
        <w:pStyle w:val="Normal1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pl-PL"/>
        </w:rPr>
        <w:t xml:space="preserve">Агенција је дужна да </w:t>
      </w:r>
      <w:r w:rsidRPr="00EC022A">
        <w:rPr>
          <w:rFonts w:ascii="Times New Roman" w:hAnsi="Times New Roman" w:cs="Times New Roman"/>
          <w:lang w:val="sr-Cyrl-CS"/>
        </w:rPr>
        <w:t xml:space="preserve">утврди све битне околности и чињенице у вези са наводима изнетим у приговору </w:t>
      </w:r>
      <w:r w:rsidRPr="00EC022A">
        <w:rPr>
          <w:rFonts w:ascii="Times New Roman" w:hAnsi="Times New Roman" w:cs="Times New Roman"/>
          <w:lang w:val="pl-PL"/>
        </w:rPr>
        <w:t xml:space="preserve">и у року од 15 дана од дана </w:t>
      </w:r>
      <w:r w:rsidRPr="00EC022A">
        <w:rPr>
          <w:rFonts w:ascii="Times New Roman" w:hAnsi="Times New Roman" w:cs="Times New Roman"/>
          <w:lang w:val="sr-Cyrl-CS"/>
        </w:rPr>
        <w:t xml:space="preserve">пријема </w:t>
      </w:r>
      <w:r w:rsidRPr="00EC022A">
        <w:rPr>
          <w:rFonts w:ascii="Times New Roman" w:hAnsi="Times New Roman" w:cs="Times New Roman"/>
          <w:lang w:val="pl-PL"/>
        </w:rPr>
        <w:t>приговора</w:t>
      </w:r>
      <w:r w:rsidRPr="00EC022A">
        <w:rPr>
          <w:rFonts w:ascii="Times New Roman" w:hAnsi="Times New Roman" w:cs="Times New Roman"/>
          <w:lang w:val="sr-Cyrl-CS"/>
        </w:rPr>
        <w:t xml:space="preserve"> одлучи по приговору и о томе одмах обавести Здаравствену установу.</w:t>
      </w:r>
    </w:p>
    <w:p w:rsidR="0022137D" w:rsidRPr="00EC022A" w:rsidRDefault="0022137D" w:rsidP="0022137D">
      <w:pPr>
        <w:pStyle w:val="ListParagraph"/>
        <w:spacing w:after="120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t>Након добијеног Р</w:t>
      </w:r>
      <w:r w:rsidRPr="00EC022A">
        <w:rPr>
          <w:rFonts w:ascii="Times New Roman" w:hAnsi="Times New Roman"/>
          <w:sz w:val="22"/>
          <w:szCs w:val="22"/>
        </w:rPr>
        <w:t>ешењ</w:t>
      </w:r>
      <w:r w:rsidRPr="00EC022A">
        <w:rPr>
          <w:rFonts w:ascii="Times New Roman" w:hAnsi="Times New Roman"/>
          <w:sz w:val="22"/>
          <w:szCs w:val="22"/>
          <w:lang w:val="sr-Cyrl-CS"/>
        </w:rPr>
        <w:t>а</w:t>
      </w:r>
      <w:r w:rsidRPr="00EC022A">
        <w:rPr>
          <w:rFonts w:ascii="Times New Roman" w:hAnsi="Times New Roman"/>
          <w:sz w:val="22"/>
          <w:szCs w:val="22"/>
        </w:rPr>
        <w:t xml:space="preserve"> о издатом сертификату о акредитацији здравствене установе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 које је </w:t>
      </w:r>
      <w:r w:rsidRPr="00EC022A">
        <w:rPr>
          <w:rFonts w:ascii="Times New Roman" w:hAnsi="Times New Roman"/>
          <w:sz w:val="22"/>
          <w:szCs w:val="22"/>
        </w:rPr>
        <w:t xml:space="preserve">коначно у управном поступку и против </w:t>
      </w:r>
      <w:r w:rsidRPr="00EC022A">
        <w:rPr>
          <w:rFonts w:ascii="Times New Roman" w:hAnsi="Times New Roman"/>
          <w:sz w:val="22"/>
          <w:szCs w:val="22"/>
          <w:lang w:val="sr-Cyrl-CS"/>
        </w:rPr>
        <w:t>ко</w:t>
      </w:r>
      <w:r w:rsidRPr="00EC022A">
        <w:rPr>
          <w:rFonts w:ascii="Times New Roman" w:hAnsi="Times New Roman"/>
          <w:sz w:val="22"/>
          <w:szCs w:val="22"/>
        </w:rPr>
        <w:t>га се може покренути упрвни спор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 (члан 216, став 5. Закона о здравственој заштити) </w:t>
      </w:r>
      <w:r w:rsidRPr="00EC022A">
        <w:rPr>
          <w:rFonts w:ascii="Times New Roman" w:hAnsi="Times New Roman"/>
          <w:sz w:val="22"/>
          <w:szCs w:val="22"/>
        </w:rPr>
        <w:t xml:space="preserve"> </w:t>
      </w:r>
      <w:r w:rsidRPr="00EC022A">
        <w:rPr>
          <w:rFonts w:ascii="Times New Roman" w:hAnsi="Times New Roman"/>
          <w:sz w:val="22"/>
          <w:szCs w:val="22"/>
          <w:lang w:val="sr-Cyrl-CS"/>
        </w:rPr>
        <w:t>здравствена установа која није задовољна решењем, може предати тужбу Управном суду непосредно или путем поште, у року од 30 дана од дана пријема</w:t>
      </w:r>
      <w:r w:rsidRPr="00EC022A">
        <w:rPr>
          <w:rFonts w:ascii="Times New Roman" w:hAnsi="Times New Roman"/>
          <w:sz w:val="22"/>
          <w:szCs w:val="22"/>
        </w:rPr>
        <w:t xml:space="preserve"> решења</w:t>
      </w:r>
      <w:r w:rsidRPr="00EC022A">
        <w:rPr>
          <w:rFonts w:ascii="Times New Roman" w:hAnsi="Times New Roman"/>
          <w:sz w:val="22"/>
          <w:szCs w:val="22"/>
          <w:lang w:val="sr-Cyrl-CS"/>
        </w:rPr>
        <w:t>.</w:t>
      </w:r>
    </w:p>
    <w:p w:rsidR="0022137D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Здравствена установа за коју Агенција утврди да </w:t>
      </w:r>
      <w:r w:rsidRPr="00EC022A">
        <w:rPr>
          <w:rFonts w:ascii="Times New Roman" w:hAnsi="Times New Roman"/>
          <w:b/>
        </w:rPr>
        <w:t xml:space="preserve">не </w:t>
      </w:r>
      <w:r w:rsidRPr="00EC022A">
        <w:rPr>
          <w:rFonts w:ascii="Times New Roman" w:hAnsi="Times New Roman"/>
        </w:rPr>
        <w:t xml:space="preserve">испуњава утврђене стандарде за одређену област здравствене заштите, односно грану медицине </w:t>
      </w:r>
      <w:r w:rsidRPr="00EC022A">
        <w:rPr>
          <w:rFonts w:ascii="Times New Roman" w:hAnsi="Times New Roman"/>
          <w:b/>
        </w:rPr>
        <w:t>не</w:t>
      </w:r>
      <w:r w:rsidRPr="00EC022A">
        <w:rPr>
          <w:rFonts w:ascii="Times New Roman" w:hAnsi="Times New Roman"/>
        </w:rPr>
        <w:t xml:space="preserve"> стиче акредитацију</w:t>
      </w:r>
      <w:r w:rsidRPr="00EC022A">
        <w:rPr>
          <w:rFonts w:ascii="Times New Roman" w:hAnsi="Times New Roman"/>
          <w:lang w:val="sr-Cyrl-CS"/>
        </w:rPr>
        <w:t xml:space="preserve">. Агенција издаје здравственој установи решење којим се </w:t>
      </w:r>
      <w:r w:rsidR="005B561F">
        <w:rPr>
          <w:rFonts w:ascii="Times New Roman" w:hAnsi="Times New Roman"/>
          <w:lang w:val="sr-Cyrl-CS"/>
        </w:rPr>
        <w:t>одбија захтев за стицање акредитације.</w:t>
      </w:r>
      <w:r w:rsidRPr="00EC022A">
        <w:rPr>
          <w:rFonts w:ascii="Times New Roman" w:hAnsi="Times New Roman"/>
          <w:lang w:val="sr-Cyrl-CS"/>
        </w:rPr>
        <w:t xml:space="preserve"> У том случају на решење Агенције,</w:t>
      </w:r>
      <w:r w:rsidRPr="00EC022A">
        <w:rPr>
          <w:rFonts w:ascii="Times New Roman" w:hAnsi="Times New Roman"/>
        </w:rPr>
        <w:t xml:space="preserve"> здравствена установа </w:t>
      </w:r>
      <w:r w:rsidRPr="00EC022A">
        <w:rPr>
          <w:rFonts w:ascii="Times New Roman" w:hAnsi="Times New Roman"/>
          <w:lang w:val="sr-Cyrl-CS"/>
        </w:rPr>
        <w:t xml:space="preserve">може </w:t>
      </w:r>
      <w:r w:rsidRPr="00EC022A">
        <w:rPr>
          <w:rFonts w:ascii="Times New Roman" w:hAnsi="Times New Roman"/>
        </w:rPr>
        <w:t>подн</w:t>
      </w:r>
      <w:r w:rsidRPr="00EC022A">
        <w:rPr>
          <w:rFonts w:ascii="Times New Roman" w:hAnsi="Times New Roman"/>
          <w:lang w:val="sr-Cyrl-CS"/>
        </w:rPr>
        <w:t>ети</w:t>
      </w:r>
      <w:r w:rsidRPr="00EC022A">
        <w:rPr>
          <w:rFonts w:ascii="Times New Roman" w:hAnsi="Times New Roman"/>
        </w:rPr>
        <w:t xml:space="preserve"> жалбу Министарству здравља</w:t>
      </w:r>
      <w:r w:rsidRPr="00EC022A">
        <w:rPr>
          <w:rFonts w:ascii="Times New Roman" w:hAnsi="Times New Roman"/>
          <w:lang w:val="sr-Cyrl-CS"/>
        </w:rPr>
        <w:t xml:space="preserve"> ( члан 38. Закона о јавним агенцијама).</w:t>
      </w:r>
    </w:p>
    <w:p w:rsidR="0022137D" w:rsidRPr="006E3BCA" w:rsidRDefault="0022137D" w:rsidP="0022137D">
      <w:pPr>
        <w:pStyle w:val="Heading1"/>
        <w:rPr>
          <w:rFonts w:ascii="Times New Roman" w:hAnsi="Times New Roman"/>
          <w:color w:val="auto"/>
          <w:sz w:val="22"/>
          <w:szCs w:val="22"/>
          <w:lang w:val="sr-Cyrl-CS"/>
        </w:rPr>
      </w:pPr>
      <w:bookmarkStart w:id="11" w:name="_Toc378253966"/>
      <w:r w:rsidRPr="006E3BCA">
        <w:rPr>
          <w:rFonts w:ascii="Times New Roman" w:hAnsi="Times New Roman"/>
          <w:color w:val="auto"/>
          <w:sz w:val="22"/>
          <w:szCs w:val="22"/>
        </w:rPr>
        <w:t>XI</w:t>
      </w:r>
      <w:r w:rsidRPr="006E3BCA">
        <w:rPr>
          <w:rFonts w:ascii="Times New Roman" w:hAnsi="Times New Roman"/>
          <w:color w:val="auto"/>
          <w:sz w:val="22"/>
          <w:szCs w:val="22"/>
          <w:lang w:val="sr-Cyrl-CS"/>
        </w:rPr>
        <w:t xml:space="preserve">. ПРЕГЛЕД ПОДАТАКА О </w:t>
      </w:r>
      <w:r w:rsidR="00D0278B" w:rsidRPr="006E3BCA">
        <w:rPr>
          <w:rFonts w:ascii="Times New Roman" w:hAnsi="Times New Roman"/>
          <w:color w:val="auto"/>
          <w:sz w:val="22"/>
          <w:szCs w:val="22"/>
          <w:lang w:val="sr-Cyrl-CS"/>
        </w:rPr>
        <w:t xml:space="preserve">ПРУЖЕНИМ </w:t>
      </w:r>
      <w:r w:rsidRPr="006E3BCA">
        <w:rPr>
          <w:rFonts w:ascii="Times New Roman" w:hAnsi="Times New Roman"/>
          <w:color w:val="auto"/>
          <w:sz w:val="22"/>
          <w:szCs w:val="22"/>
          <w:lang w:val="sr-Cyrl-CS"/>
        </w:rPr>
        <w:t>УСЛУГАМА</w:t>
      </w:r>
      <w:bookmarkEnd w:id="11"/>
    </w:p>
    <w:p w:rsidR="00642747" w:rsidRPr="006E3BCA" w:rsidRDefault="00642747" w:rsidP="00642747">
      <w:pPr>
        <w:rPr>
          <w:lang w:val="sr-Cyrl-CS"/>
        </w:rPr>
      </w:pPr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</w:tblGrid>
      <w:tr w:rsidR="00B660E5" w:rsidRPr="006E3BCA" w:rsidTr="00642747">
        <w:trPr>
          <w:cantSplit/>
          <w:trHeight w:val="576"/>
        </w:trPr>
        <w:tc>
          <w:tcPr>
            <w:tcW w:w="2119" w:type="dxa"/>
          </w:tcPr>
          <w:p w:rsidR="00642747" w:rsidRPr="006E3BCA" w:rsidRDefault="00642747" w:rsidP="00D276C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3BCA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2120" w:type="dxa"/>
          </w:tcPr>
          <w:p w:rsidR="00642747" w:rsidRPr="006E3BCA" w:rsidRDefault="00642747" w:rsidP="00D276C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E3BCA">
              <w:rPr>
                <w:rFonts w:ascii="Times New Roman" w:hAnsi="Times New Roman"/>
                <w:sz w:val="16"/>
                <w:szCs w:val="16"/>
                <w:lang w:val="sr-Cyrl-CS"/>
              </w:rPr>
              <w:t>Број поднетих захтева за акредитацију</w:t>
            </w:r>
            <w:r w:rsidRPr="006E3BCA">
              <w:rPr>
                <w:rStyle w:val="FootnoteReference"/>
                <w:rFonts w:ascii="Times New Roman" w:hAnsi="Times New Roman"/>
                <w:sz w:val="16"/>
                <w:szCs w:val="16"/>
                <w:lang w:val="sr-Cyrl-CS"/>
              </w:rPr>
              <w:footnoteReference w:id="1"/>
            </w:r>
          </w:p>
        </w:tc>
        <w:tc>
          <w:tcPr>
            <w:tcW w:w="2119" w:type="dxa"/>
          </w:tcPr>
          <w:p w:rsidR="00642747" w:rsidRPr="006E3BCA" w:rsidRDefault="00642747" w:rsidP="00CC7F4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E3BCA">
              <w:rPr>
                <w:rFonts w:ascii="Times New Roman" w:hAnsi="Times New Roman"/>
                <w:sz w:val="16"/>
                <w:szCs w:val="16"/>
                <w:lang w:val="sr-Cyrl-CS"/>
              </w:rPr>
              <w:t>Закључени уговори</w:t>
            </w:r>
            <w:r w:rsidRPr="006E3BCA">
              <w:rPr>
                <w:rStyle w:val="FootnoteReference"/>
                <w:rFonts w:ascii="Times New Roman" w:hAnsi="Times New Roman"/>
                <w:sz w:val="16"/>
                <w:szCs w:val="16"/>
                <w:lang w:val="sr-Cyrl-CS"/>
              </w:rPr>
              <w:footnoteReference w:id="2"/>
            </w:r>
          </w:p>
          <w:p w:rsidR="00642747" w:rsidRPr="006E3BCA" w:rsidRDefault="00642747" w:rsidP="00CC7F4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120" w:type="dxa"/>
          </w:tcPr>
          <w:p w:rsidR="00642747" w:rsidRPr="006E3BCA" w:rsidRDefault="00642747" w:rsidP="00DB465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E3BCA">
              <w:rPr>
                <w:rFonts w:ascii="Times New Roman" w:hAnsi="Times New Roman"/>
                <w:sz w:val="16"/>
                <w:szCs w:val="16"/>
                <w:lang w:val="sr-Cyrl-CS" w:bidi="en-US"/>
              </w:rPr>
              <w:t>Број случајева у којима су коришћена правна средства када лице није било задовољно услугом</w:t>
            </w:r>
          </w:p>
        </w:tc>
      </w:tr>
      <w:tr w:rsidR="00B660E5" w:rsidRPr="006E3BCA" w:rsidTr="00642747">
        <w:trPr>
          <w:cantSplit/>
          <w:trHeight w:val="576"/>
        </w:trPr>
        <w:tc>
          <w:tcPr>
            <w:tcW w:w="2119" w:type="dxa"/>
          </w:tcPr>
          <w:p w:rsidR="00642747" w:rsidRPr="006E3BCA" w:rsidRDefault="00642747" w:rsidP="00D276C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2013</w:t>
            </w:r>
          </w:p>
        </w:tc>
        <w:tc>
          <w:tcPr>
            <w:tcW w:w="2120" w:type="dxa"/>
          </w:tcPr>
          <w:p w:rsidR="00642747" w:rsidRPr="006E3BCA" w:rsidRDefault="00642747" w:rsidP="0041251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</w:t>
            </w:r>
            <w:r w:rsidR="0041251C" w:rsidRPr="006E3BCA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2119" w:type="dxa"/>
          </w:tcPr>
          <w:p w:rsidR="00642747" w:rsidRPr="006E3BCA" w:rsidRDefault="0041251C" w:rsidP="00B534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2120" w:type="dxa"/>
          </w:tcPr>
          <w:p w:rsidR="00642747" w:rsidRPr="006E3BCA" w:rsidRDefault="00642747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B660E5" w:rsidRPr="006E3BCA" w:rsidTr="00642747">
        <w:trPr>
          <w:cantSplit/>
          <w:trHeight w:val="576"/>
        </w:trPr>
        <w:tc>
          <w:tcPr>
            <w:tcW w:w="2119" w:type="dxa"/>
          </w:tcPr>
          <w:p w:rsidR="005264D6" w:rsidRPr="006E3BCA" w:rsidRDefault="00642747" w:rsidP="00B534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2014</w:t>
            </w:r>
          </w:p>
        </w:tc>
        <w:tc>
          <w:tcPr>
            <w:tcW w:w="2120" w:type="dxa"/>
          </w:tcPr>
          <w:p w:rsidR="00642747" w:rsidRPr="006E3BCA" w:rsidRDefault="00642747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36</w:t>
            </w:r>
          </w:p>
        </w:tc>
        <w:tc>
          <w:tcPr>
            <w:tcW w:w="2119" w:type="dxa"/>
          </w:tcPr>
          <w:p w:rsidR="00642747" w:rsidRPr="006E3BCA" w:rsidRDefault="00642747" w:rsidP="00B534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3</w:t>
            </w:r>
            <w:r w:rsidR="0041251C" w:rsidRPr="006E3BCA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2120" w:type="dxa"/>
          </w:tcPr>
          <w:p w:rsidR="00642747" w:rsidRPr="006E3BCA" w:rsidRDefault="00642747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B660E5" w:rsidRPr="006E3BCA" w:rsidTr="00642747">
        <w:trPr>
          <w:cantSplit/>
          <w:trHeight w:val="576"/>
        </w:trPr>
        <w:tc>
          <w:tcPr>
            <w:tcW w:w="2119" w:type="dxa"/>
          </w:tcPr>
          <w:p w:rsidR="00330497" w:rsidRPr="006E3BCA" w:rsidRDefault="00330497" w:rsidP="0033049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 xml:space="preserve">2015 </w:t>
            </w:r>
          </w:p>
        </w:tc>
        <w:tc>
          <w:tcPr>
            <w:tcW w:w="2120" w:type="dxa"/>
          </w:tcPr>
          <w:p w:rsidR="00330497" w:rsidRPr="006E3BCA" w:rsidRDefault="00F23DB5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27</w:t>
            </w:r>
          </w:p>
        </w:tc>
        <w:tc>
          <w:tcPr>
            <w:tcW w:w="2119" w:type="dxa"/>
          </w:tcPr>
          <w:p w:rsidR="00330497" w:rsidRPr="006E3BCA" w:rsidRDefault="00D261E1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2120" w:type="dxa"/>
          </w:tcPr>
          <w:p w:rsidR="00330497" w:rsidRPr="006E3BCA" w:rsidRDefault="00D20BFF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B660E5" w:rsidRPr="006E3BCA" w:rsidTr="00642747">
        <w:trPr>
          <w:cantSplit/>
          <w:trHeight w:val="576"/>
        </w:trPr>
        <w:tc>
          <w:tcPr>
            <w:tcW w:w="2119" w:type="dxa"/>
          </w:tcPr>
          <w:p w:rsidR="00330497" w:rsidRPr="006E3BCA" w:rsidRDefault="00330497" w:rsidP="00D276C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2016</w:t>
            </w:r>
          </w:p>
        </w:tc>
        <w:tc>
          <w:tcPr>
            <w:tcW w:w="2120" w:type="dxa"/>
          </w:tcPr>
          <w:p w:rsidR="00330497" w:rsidRPr="006E3BCA" w:rsidRDefault="00EC1204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32</w:t>
            </w:r>
          </w:p>
        </w:tc>
        <w:tc>
          <w:tcPr>
            <w:tcW w:w="2119" w:type="dxa"/>
          </w:tcPr>
          <w:p w:rsidR="00330497" w:rsidRPr="006E3BCA" w:rsidRDefault="008D346E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27</w:t>
            </w:r>
          </w:p>
        </w:tc>
        <w:tc>
          <w:tcPr>
            <w:tcW w:w="2120" w:type="dxa"/>
          </w:tcPr>
          <w:p w:rsidR="00330497" w:rsidRPr="006E3BCA" w:rsidRDefault="00D20BFF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EC1204" w:rsidRPr="006E3BCA" w:rsidTr="00642747">
        <w:trPr>
          <w:cantSplit/>
          <w:trHeight w:val="576"/>
        </w:trPr>
        <w:tc>
          <w:tcPr>
            <w:tcW w:w="2119" w:type="dxa"/>
          </w:tcPr>
          <w:p w:rsidR="00EC1204" w:rsidRPr="006E3BCA" w:rsidRDefault="00EC1204" w:rsidP="00D276C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2120" w:type="dxa"/>
          </w:tcPr>
          <w:p w:rsidR="00EC1204" w:rsidRPr="006E3BCA" w:rsidRDefault="008D346E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2119" w:type="dxa"/>
          </w:tcPr>
          <w:p w:rsidR="00EC1204" w:rsidRPr="006E3BCA" w:rsidRDefault="008D346E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E3BC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2120" w:type="dxa"/>
          </w:tcPr>
          <w:p w:rsidR="00EC1204" w:rsidRPr="006E3BCA" w:rsidRDefault="008B3260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</w:t>
            </w:r>
          </w:p>
        </w:tc>
      </w:tr>
    </w:tbl>
    <w:p w:rsidR="000B374B" w:rsidRPr="006E3BCA" w:rsidRDefault="000B374B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1983"/>
        <w:gridCol w:w="1959"/>
        <w:gridCol w:w="2066"/>
      </w:tblGrid>
      <w:tr w:rsidR="00806C43" w:rsidRPr="00F94905" w:rsidTr="00F94905">
        <w:tc>
          <w:tcPr>
            <w:tcW w:w="2578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Cambria" w:hAnsi="Cambria"/>
                <w:lang w:val="sr-Cyrl-CS"/>
              </w:rPr>
            </w:pPr>
            <w:r w:rsidRPr="00CD088A">
              <w:rPr>
                <w:rFonts w:ascii="Cambria" w:hAnsi="Cambria"/>
                <w:lang w:val="sr-Cyrl-CS"/>
              </w:rPr>
              <w:t>година</w:t>
            </w:r>
          </w:p>
        </w:tc>
        <w:tc>
          <w:tcPr>
            <w:tcW w:w="1983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  <w:r w:rsidRPr="00CD088A">
              <w:rPr>
                <w:rFonts w:ascii="Cambria" w:hAnsi="Cambria"/>
                <w:sz w:val="16"/>
                <w:szCs w:val="16"/>
                <w:lang w:val="sr-Cyrl-CS"/>
              </w:rPr>
              <w:t xml:space="preserve">Издати сертификати о акредитацији                                        </w:t>
            </w:r>
          </w:p>
        </w:tc>
        <w:tc>
          <w:tcPr>
            <w:tcW w:w="1959" w:type="dxa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sz w:val="16"/>
                <w:szCs w:val="16"/>
                <w:lang w:val="sr-Cyrl-CS" w:bidi="en-US"/>
              </w:rPr>
            </w:pPr>
            <w:r w:rsidRPr="00CD088A">
              <w:rPr>
                <w:rFonts w:ascii="Cambria" w:hAnsi="Cambria"/>
                <w:sz w:val="16"/>
                <w:szCs w:val="16"/>
                <w:lang w:val="sr-Cyrl-CS"/>
              </w:rPr>
              <w:t>решења о одбијању захтева за  стицање акредитације</w:t>
            </w:r>
          </w:p>
        </w:tc>
        <w:tc>
          <w:tcPr>
            <w:tcW w:w="2066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Cambria" w:hAnsi="Cambria"/>
                <w:lang w:val="sr-Cyrl-CS"/>
              </w:rPr>
            </w:pPr>
            <w:r w:rsidRPr="00CD088A">
              <w:rPr>
                <w:rFonts w:ascii="Times New Roman" w:hAnsi="Times New Roman"/>
                <w:sz w:val="16"/>
                <w:szCs w:val="16"/>
                <w:lang w:val="sr-Cyrl-CS" w:bidi="en-US"/>
              </w:rPr>
              <w:t>Број случајева у којима су коришћена правна средства када лице није било задовољно услугом</w:t>
            </w:r>
          </w:p>
        </w:tc>
      </w:tr>
      <w:tr w:rsidR="00806C43" w:rsidRPr="00F94905" w:rsidTr="00F94905">
        <w:tc>
          <w:tcPr>
            <w:tcW w:w="2578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2013</w:t>
            </w:r>
          </w:p>
        </w:tc>
        <w:tc>
          <w:tcPr>
            <w:tcW w:w="1983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60</w:t>
            </w:r>
          </w:p>
        </w:tc>
        <w:tc>
          <w:tcPr>
            <w:tcW w:w="1959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2066" w:type="dxa"/>
            <w:vAlign w:val="center"/>
          </w:tcPr>
          <w:p w:rsidR="0041251C" w:rsidRPr="00CD088A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806C43" w:rsidRPr="00F94905" w:rsidTr="00F94905">
        <w:tc>
          <w:tcPr>
            <w:tcW w:w="2578" w:type="dxa"/>
            <w:vAlign w:val="center"/>
          </w:tcPr>
          <w:p w:rsidR="00806C43" w:rsidRPr="00CD088A" w:rsidRDefault="00806C43" w:rsidP="00F1771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2014</w:t>
            </w:r>
          </w:p>
        </w:tc>
        <w:tc>
          <w:tcPr>
            <w:tcW w:w="1983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959" w:type="dxa"/>
            <w:vAlign w:val="center"/>
          </w:tcPr>
          <w:p w:rsidR="00806C43" w:rsidRPr="00CD088A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2066" w:type="dxa"/>
            <w:vAlign w:val="center"/>
          </w:tcPr>
          <w:p w:rsidR="0041251C" w:rsidRPr="00CD088A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F17711" w:rsidRPr="00F94905" w:rsidTr="00F94905">
        <w:tc>
          <w:tcPr>
            <w:tcW w:w="2578" w:type="dxa"/>
            <w:vAlign w:val="center"/>
          </w:tcPr>
          <w:p w:rsidR="00F17711" w:rsidRPr="00CD088A" w:rsidRDefault="00F17711" w:rsidP="00F1771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 xml:space="preserve">2015 </w:t>
            </w:r>
          </w:p>
        </w:tc>
        <w:tc>
          <w:tcPr>
            <w:tcW w:w="1983" w:type="dxa"/>
            <w:vAlign w:val="center"/>
          </w:tcPr>
          <w:p w:rsidR="00F17711" w:rsidRPr="00CD088A" w:rsidRDefault="00B666DE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51</w:t>
            </w:r>
          </w:p>
        </w:tc>
        <w:tc>
          <w:tcPr>
            <w:tcW w:w="1959" w:type="dxa"/>
            <w:vAlign w:val="center"/>
          </w:tcPr>
          <w:p w:rsidR="00F17711" w:rsidRPr="00CD088A" w:rsidRDefault="00B666DE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2066" w:type="dxa"/>
            <w:vAlign w:val="center"/>
          </w:tcPr>
          <w:p w:rsidR="00F17711" w:rsidRPr="00CD088A" w:rsidRDefault="00762EF1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F17711" w:rsidRPr="00F94905" w:rsidTr="00F94905">
        <w:tc>
          <w:tcPr>
            <w:tcW w:w="2578" w:type="dxa"/>
            <w:vAlign w:val="center"/>
          </w:tcPr>
          <w:p w:rsidR="00F17711" w:rsidRPr="00CD088A" w:rsidRDefault="00F17711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2016</w:t>
            </w:r>
          </w:p>
        </w:tc>
        <w:tc>
          <w:tcPr>
            <w:tcW w:w="1983" w:type="dxa"/>
            <w:vAlign w:val="center"/>
          </w:tcPr>
          <w:p w:rsidR="00F17711" w:rsidRPr="00CD088A" w:rsidRDefault="006A2EA0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1959" w:type="dxa"/>
            <w:vAlign w:val="center"/>
          </w:tcPr>
          <w:p w:rsidR="00F17711" w:rsidRPr="00CD088A" w:rsidRDefault="00B666DE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2066" w:type="dxa"/>
            <w:vAlign w:val="center"/>
          </w:tcPr>
          <w:p w:rsidR="00F17711" w:rsidRPr="00CD088A" w:rsidRDefault="00762EF1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CD088A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0A11C4" w:rsidRPr="00F94905" w:rsidTr="00F94905">
        <w:tc>
          <w:tcPr>
            <w:tcW w:w="2578" w:type="dxa"/>
            <w:vAlign w:val="center"/>
          </w:tcPr>
          <w:p w:rsidR="000A11C4" w:rsidRPr="00CD088A" w:rsidRDefault="000A11C4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1983" w:type="dxa"/>
            <w:vAlign w:val="center"/>
          </w:tcPr>
          <w:p w:rsidR="000A11C4" w:rsidRPr="00CD088A" w:rsidRDefault="00356D5A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959" w:type="dxa"/>
            <w:vAlign w:val="center"/>
          </w:tcPr>
          <w:p w:rsidR="000A11C4" w:rsidRPr="00CD088A" w:rsidRDefault="000A11C4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2066" w:type="dxa"/>
            <w:vAlign w:val="center"/>
          </w:tcPr>
          <w:p w:rsidR="000A11C4" w:rsidRPr="00CD088A" w:rsidRDefault="000A11C4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</w:t>
            </w:r>
          </w:p>
        </w:tc>
      </w:tr>
    </w:tbl>
    <w:p w:rsidR="0022137D" w:rsidRPr="00EC022A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2" w:name="_Toc378253967"/>
      <w:bookmarkStart w:id="13" w:name="_GoBack"/>
      <w:bookmarkEnd w:id="13"/>
      <w:r w:rsidRPr="00EC022A">
        <w:rPr>
          <w:rFonts w:ascii="Times New Roman" w:hAnsi="Times New Roman"/>
          <w:sz w:val="22"/>
          <w:szCs w:val="22"/>
        </w:rPr>
        <w:t>XII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ПРИХОДИМА И РАСХОДИМА</w:t>
      </w:r>
      <w:bookmarkEnd w:id="12"/>
    </w:p>
    <w:p w:rsidR="0022137D" w:rsidRPr="001F4227" w:rsidRDefault="0022137D" w:rsidP="00077506">
      <w:pPr>
        <w:spacing w:after="120"/>
        <w:ind w:left="90"/>
        <w:jc w:val="both"/>
        <w:rPr>
          <w:rFonts w:ascii="Times New Roman" w:hAnsi="Times New Roman"/>
          <w:b/>
          <w:sz w:val="16"/>
          <w:szCs w:val="16"/>
          <w:lang w:val="sr-Cyrl-CS"/>
        </w:rPr>
      </w:pPr>
    </w:p>
    <w:p w:rsidR="00077506" w:rsidRDefault="00077506" w:rsidP="00077506">
      <w:pPr>
        <w:spacing w:after="120"/>
        <w:ind w:left="90"/>
        <w:jc w:val="both"/>
        <w:rPr>
          <w:rFonts w:ascii="Times New Roman" w:hAnsi="Times New Roman"/>
          <w:lang w:val="sr-Cyrl-CS"/>
        </w:rPr>
      </w:pPr>
      <w:r w:rsidRPr="00077506">
        <w:rPr>
          <w:rFonts w:ascii="Times New Roman" w:hAnsi="Times New Roman"/>
          <w:lang w:val="sr-Cyrl-CS"/>
        </w:rPr>
        <w:t xml:space="preserve">Подаци о приходима и расходима Агенције могу се наћи у </w:t>
      </w:r>
      <w:r w:rsidR="00ED0294">
        <w:rPr>
          <w:rFonts w:ascii="Times New Roman" w:hAnsi="Times New Roman"/>
          <w:lang w:val="sr-Cyrl-CS"/>
        </w:rPr>
        <w:t xml:space="preserve">Финансијском плану за </w:t>
      </w:r>
      <w:hyperlink r:id="rId37" w:history="1">
        <w:r w:rsidR="00377201" w:rsidRPr="00377201">
          <w:rPr>
            <w:rStyle w:val="Hyperlink"/>
            <w:rFonts w:ascii="Times New Roman" w:hAnsi="Times New Roman"/>
            <w:lang w:val="sr-Cyrl-CS"/>
          </w:rPr>
          <w:t>2010. годину</w:t>
        </w:r>
      </w:hyperlink>
      <w:r w:rsidR="00377201">
        <w:rPr>
          <w:rFonts w:ascii="Times New Roman" w:hAnsi="Times New Roman"/>
          <w:lang w:val="sr-Cyrl-CS"/>
        </w:rPr>
        <w:t xml:space="preserve">, </w:t>
      </w:r>
      <w:hyperlink r:id="rId38" w:history="1">
        <w:r w:rsidR="00ED0294" w:rsidRPr="00377201">
          <w:rPr>
            <w:rStyle w:val="Hyperlink"/>
            <w:rFonts w:ascii="Times New Roman" w:hAnsi="Times New Roman"/>
            <w:lang w:val="sr-Cyrl-CS"/>
          </w:rPr>
          <w:t>2011</w:t>
        </w:r>
        <w:r w:rsidR="004925EC" w:rsidRPr="00377201">
          <w:rPr>
            <w:rStyle w:val="Hyperlink"/>
            <w:rFonts w:ascii="Times New Roman" w:hAnsi="Times New Roman"/>
            <w:lang w:val="sr-Cyrl-CS"/>
          </w:rPr>
          <w:t>.</w:t>
        </w:r>
        <w:r w:rsidR="00ED0294" w:rsidRPr="00377201">
          <w:rPr>
            <w:rStyle w:val="Hyperlink"/>
            <w:rFonts w:ascii="Times New Roman" w:hAnsi="Times New Roman"/>
            <w:lang w:val="sr-Cyrl-CS"/>
          </w:rPr>
          <w:t xml:space="preserve"> годину</w:t>
        </w:r>
      </w:hyperlink>
      <w:r w:rsidR="00ED0294">
        <w:rPr>
          <w:rFonts w:ascii="Times New Roman" w:hAnsi="Times New Roman"/>
          <w:lang w:val="sr-Cyrl-CS"/>
        </w:rPr>
        <w:t xml:space="preserve">, </w:t>
      </w:r>
      <w:hyperlink r:id="rId39" w:history="1">
        <w:r w:rsidR="00ED0294" w:rsidRPr="00377201">
          <w:rPr>
            <w:rStyle w:val="Hyperlink"/>
            <w:rFonts w:ascii="Times New Roman" w:hAnsi="Times New Roman"/>
            <w:lang w:val="sr-Cyrl-CS"/>
          </w:rPr>
          <w:t>2012. годину</w:t>
        </w:r>
      </w:hyperlink>
      <w:r w:rsidR="00ED0294">
        <w:rPr>
          <w:rFonts w:ascii="Times New Roman" w:hAnsi="Times New Roman"/>
          <w:lang w:val="sr-Cyrl-CS"/>
        </w:rPr>
        <w:t xml:space="preserve"> </w:t>
      </w:r>
      <w:r w:rsidR="000A6A7C">
        <w:rPr>
          <w:rFonts w:ascii="Times New Roman" w:hAnsi="Times New Roman"/>
          <w:lang w:val="sr-Cyrl-CS"/>
        </w:rPr>
        <w:t>,</w:t>
      </w:r>
      <w:r w:rsidR="00ED0294">
        <w:rPr>
          <w:rFonts w:ascii="Times New Roman" w:hAnsi="Times New Roman"/>
          <w:lang w:val="sr-Cyrl-CS"/>
        </w:rPr>
        <w:t xml:space="preserve"> </w:t>
      </w:r>
      <w:hyperlink r:id="rId40" w:history="1">
        <w:r w:rsidR="00ED0294" w:rsidRPr="00377201">
          <w:rPr>
            <w:rStyle w:val="Hyperlink"/>
            <w:rFonts w:ascii="Times New Roman" w:hAnsi="Times New Roman"/>
            <w:lang w:val="sr-Cyrl-CS"/>
          </w:rPr>
          <w:t>2013. годину</w:t>
        </w:r>
      </w:hyperlink>
      <w:r w:rsidR="004925EC">
        <w:rPr>
          <w:rFonts w:ascii="Times New Roman" w:hAnsi="Times New Roman"/>
          <w:lang w:val="sr-Cyrl-CS"/>
        </w:rPr>
        <w:t xml:space="preserve"> </w:t>
      </w:r>
      <w:r w:rsidR="00FF4A42">
        <w:rPr>
          <w:rFonts w:ascii="Times New Roman" w:hAnsi="Times New Roman"/>
          <w:lang w:val="sr-Cyrl-CS"/>
        </w:rPr>
        <w:t>,</w:t>
      </w:r>
      <w:r w:rsidR="000A6A7C">
        <w:rPr>
          <w:rFonts w:ascii="Times New Roman" w:hAnsi="Times New Roman"/>
          <w:lang w:val="sr-Cyrl-CS"/>
        </w:rPr>
        <w:t xml:space="preserve"> </w:t>
      </w:r>
      <w:hyperlink r:id="rId41" w:history="1">
        <w:r w:rsidR="000A6A7C" w:rsidRPr="00615319">
          <w:rPr>
            <w:rStyle w:val="Hyperlink"/>
            <w:rFonts w:ascii="Times New Roman" w:hAnsi="Times New Roman"/>
            <w:lang w:val="sr-Cyrl-CS"/>
          </w:rPr>
          <w:t>2014. годину</w:t>
        </w:r>
      </w:hyperlink>
      <w:r w:rsidR="000A6A7C">
        <w:rPr>
          <w:rFonts w:ascii="Times New Roman" w:hAnsi="Times New Roman"/>
          <w:lang w:val="sr-Cyrl-CS"/>
        </w:rPr>
        <w:t xml:space="preserve"> </w:t>
      </w:r>
      <w:r w:rsidR="00FF4A42">
        <w:rPr>
          <w:rFonts w:ascii="Times New Roman" w:hAnsi="Times New Roman"/>
          <w:lang w:val="sr-Cyrl-CS"/>
        </w:rPr>
        <w:t>,</w:t>
      </w:r>
      <w:r w:rsidR="00CD68CC">
        <w:rPr>
          <w:rFonts w:ascii="Times New Roman" w:hAnsi="Times New Roman"/>
          <w:lang w:val="sr-Cyrl-CS"/>
        </w:rPr>
        <w:t xml:space="preserve"> </w:t>
      </w:r>
      <w:hyperlink r:id="rId42" w:history="1">
        <w:r w:rsidR="00CD68CC" w:rsidRPr="00FF4A42">
          <w:rPr>
            <w:rStyle w:val="Hyperlink"/>
            <w:rFonts w:ascii="Times New Roman" w:hAnsi="Times New Roman"/>
            <w:lang w:val="sr-Cyrl-CS"/>
          </w:rPr>
          <w:t>2015. годину</w:t>
        </w:r>
      </w:hyperlink>
      <w:r w:rsidR="00CD68CC">
        <w:rPr>
          <w:rFonts w:ascii="Times New Roman" w:hAnsi="Times New Roman"/>
          <w:lang w:val="sr-Cyrl-CS"/>
        </w:rPr>
        <w:t xml:space="preserve"> </w:t>
      </w:r>
      <w:r w:rsidR="006F658A">
        <w:rPr>
          <w:rFonts w:ascii="Times New Roman" w:hAnsi="Times New Roman"/>
          <w:lang w:val="sr-Cyrl-CS"/>
        </w:rPr>
        <w:t>,</w:t>
      </w:r>
      <w:r w:rsidR="00CD68CC">
        <w:rPr>
          <w:rFonts w:ascii="Times New Roman" w:hAnsi="Times New Roman"/>
          <w:lang w:val="sr-Cyrl-CS"/>
        </w:rPr>
        <w:t xml:space="preserve"> </w:t>
      </w:r>
      <w:hyperlink r:id="rId43" w:history="1">
        <w:r w:rsidR="00CD68CC" w:rsidRPr="00D03130">
          <w:rPr>
            <w:rStyle w:val="Hyperlink"/>
            <w:rFonts w:ascii="Times New Roman" w:hAnsi="Times New Roman"/>
            <w:lang w:val="sr-Cyrl-CS"/>
          </w:rPr>
          <w:t>2016 годину</w:t>
        </w:r>
      </w:hyperlink>
      <w:r w:rsidR="00CD68CC">
        <w:rPr>
          <w:rFonts w:ascii="Times New Roman" w:hAnsi="Times New Roman"/>
          <w:lang w:val="sr-Cyrl-CS"/>
        </w:rPr>
        <w:t xml:space="preserve"> </w:t>
      </w:r>
      <w:r w:rsidR="004925EC">
        <w:rPr>
          <w:rFonts w:ascii="Times New Roman" w:hAnsi="Times New Roman"/>
          <w:lang w:val="sr-Cyrl-CS"/>
        </w:rPr>
        <w:t xml:space="preserve">и </w:t>
      </w:r>
      <w:hyperlink r:id="rId44" w:history="1">
        <w:r w:rsidR="006F658A" w:rsidRPr="006F658A">
          <w:rPr>
            <w:rStyle w:val="Hyperlink"/>
            <w:rFonts w:ascii="Times New Roman" w:hAnsi="Times New Roman"/>
            <w:lang w:val="sr-Cyrl-CS"/>
          </w:rPr>
          <w:t>2017 годину</w:t>
        </w:r>
      </w:hyperlink>
      <w:r w:rsidR="006F658A">
        <w:rPr>
          <w:rFonts w:ascii="Times New Roman" w:hAnsi="Times New Roman"/>
          <w:lang w:val="sr-Cyrl-CS"/>
        </w:rPr>
        <w:t xml:space="preserve"> и </w:t>
      </w:r>
      <w:r w:rsidR="004925EC">
        <w:rPr>
          <w:rFonts w:ascii="Times New Roman" w:hAnsi="Times New Roman"/>
          <w:lang w:val="sr-Cyrl-CS"/>
        </w:rPr>
        <w:t xml:space="preserve">Финансијском извештају за </w:t>
      </w:r>
      <w:hyperlink r:id="rId45" w:history="1">
        <w:r w:rsidR="00377201" w:rsidRPr="00377201">
          <w:rPr>
            <w:rStyle w:val="Hyperlink"/>
            <w:rFonts w:ascii="Times New Roman" w:hAnsi="Times New Roman"/>
            <w:lang w:val="sr-Cyrl-CS"/>
          </w:rPr>
          <w:t>2009.</w:t>
        </w:r>
      </w:hyperlink>
      <w:r w:rsidR="00377201" w:rsidRPr="00377201">
        <w:rPr>
          <w:rFonts w:ascii="Times New Roman" w:hAnsi="Times New Roman"/>
          <w:lang w:val="sr-Cyrl-CS"/>
        </w:rPr>
        <w:t xml:space="preserve"> годину</w:t>
      </w:r>
      <w:r w:rsidR="00377201">
        <w:rPr>
          <w:rFonts w:ascii="Times New Roman" w:hAnsi="Times New Roman"/>
          <w:lang w:val="sr-Cyrl-CS"/>
        </w:rPr>
        <w:t xml:space="preserve">, </w:t>
      </w:r>
      <w:hyperlink r:id="rId46" w:history="1">
        <w:r w:rsidR="004925EC" w:rsidRPr="0021580F">
          <w:rPr>
            <w:rStyle w:val="Hyperlink"/>
            <w:rFonts w:ascii="Times New Roman" w:hAnsi="Times New Roman"/>
            <w:lang w:val="sr-Cyrl-CS"/>
          </w:rPr>
          <w:t>2010.</w:t>
        </w:r>
      </w:hyperlink>
      <w:r w:rsidR="004925EC" w:rsidRPr="00377201">
        <w:rPr>
          <w:rFonts w:ascii="Times New Roman" w:hAnsi="Times New Roman"/>
          <w:lang w:val="sr-Cyrl-CS"/>
        </w:rPr>
        <w:t xml:space="preserve"> годину</w:t>
      </w:r>
      <w:r w:rsidR="004925EC">
        <w:rPr>
          <w:rFonts w:ascii="Times New Roman" w:hAnsi="Times New Roman"/>
          <w:lang w:val="sr-Cyrl-CS"/>
        </w:rPr>
        <w:t xml:space="preserve">, </w:t>
      </w:r>
      <w:hyperlink r:id="rId47" w:history="1">
        <w:r w:rsidR="004925EC" w:rsidRPr="00377201">
          <w:rPr>
            <w:rStyle w:val="Hyperlink"/>
            <w:rFonts w:ascii="Times New Roman" w:hAnsi="Times New Roman"/>
            <w:lang w:val="sr-Cyrl-CS"/>
          </w:rPr>
          <w:t>2011</w:t>
        </w:r>
      </w:hyperlink>
      <w:r w:rsidR="004925EC">
        <w:rPr>
          <w:rFonts w:ascii="Times New Roman" w:hAnsi="Times New Roman"/>
          <w:lang w:val="sr-Cyrl-CS"/>
        </w:rPr>
        <w:t>. годину</w:t>
      </w:r>
      <w:r w:rsidR="000527E1">
        <w:rPr>
          <w:rFonts w:ascii="Times New Roman" w:hAnsi="Times New Roman"/>
          <w:lang w:val="sr-Cyrl-CS"/>
        </w:rPr>
        <w:t>,</w:t>
      </w:r>
      <w:r w:rsidR="004925EC">
        <w:rPr>
          <w:rFonts w:ascii="Times New Roman" w:hAnsi="Times New Roman"/>
          <w:lang w:val="sr-Cyrl-CS"/>
        </w:rPr>
        <w:t xml:space="preserve"> </w:t>
      </w:r>
      <w:hyperlink r:id="rId48" w:history="1">
        <w:r w:rsidR="004925EC" w:rsidRPr="00377201">
          <w:rPr>
            <w:rStyle w:val="Hyperlink"/>
            <w:rFonts w:ascii="Times New Roman" w:hAnsi="Times New Roman"/>
            <w:lang w:val="sr-Cyrl-CS"/>
          </w:rPr>
          <w:t>2012.</w:t>
        </w:r>
      </w:hyperlink>
      <w:r w:rsidR="000527E1">
        <w:rPr>
          <w:rFonts w:ascii="Times New Roman" w:hAnsi="Times New Roman"/>
          <w:lang w:val="sr-Cyrl-CS"/>
        </w:rPr>
        <w:t xml:space="preserve"> </w:t>
      </w:r>
      <w:r w:rsidR="00EA05F3">
        <w:rPr>
          <w:rFonts w:ascii="Times New Roman" w:hAnsi="Times New Roman"/>
          <w:lang w:val="sr-Cyrl-CS"/>
        </w:rPr>
        <w:t>г</w:t>
      </w:r>
      <w:r w:rsidR="000527E1">
        <w:rPr>
          <w:rFonts w:ascii="Times New Roman" w:hAnsi="Times New Roman"/>
          <w:lang w:val="sr-Cyrl-CS"/>
        </w:rPr>
        <w:t>одину</w:t>
      </w:r>
      <w:r w:rsidR="00EA05F3">
        <w:rPr>
          <w:rFonts w:ascii="Times New Roman" w:hAnsi="Times New Roman"/>
          <w:lang w:val="sr-Cyrl-CS"/>
        </w:rPr>
        <w:t>,</w:t>
      </w:r>
      <w:r w:rsidR="000527E1">
        <w:rPr>
          <w:rFonts w:ascii="Times New Roman" w:hAnsi="Times New Roman"/>
          <w:lang w:val="sr-Cyrl-CS"/>
        </w:rPr>
        <w:t xml:space="preserve">  </w:t>
      </w:r>
      <w:hyperlink r:id="rId49" w:history="1">
        <w:r w:rsidR="000527E1" w:rsidRPr="000527E1">
          <w:rPr>
            <w:rStyle w:val="Hyperlink"/>
            <w:rFonts w:ascii="Times New Roman" w:hAnsi="Times New Roman"/>
            <w:lang w:val="sr-Cyrl-CS"/>
          </w:rPr>
          <w:t>2013.</w:t>
        </w:r>
      </w:hyperlink>
      <w:r w:rsidR="000527E1">
        <w:rPr>
          <w:rFonts w:ascii="Times New Roman" w:hAnsi="Times New Roman"/>
          <w:lang w:val="sr-Cyrl-CS"/>
        </w:rPr>
        <w:t xml:space="preserve"> </w:t>
      </w:r>
      <w:r w:rsidR="00EA05F3">
        <w:rPr>
          <w:rFonts w:ascii="Times New Roman" w:hAnsi="Times New Roman"/>
          <w:lang w:val="sr-Cyrl-CS"/>
        </w:rPr>
        <w:t>г</w:t>
      </w:r>
      <w:r w:rsidR="000527E1">
        <w:rPr>
          <w:rFonts w:ascii="Times New Roman" w:hAnsi="Times New Roman"/>
          <w:lang w:val="sr-Cyrl-CS"/>
        </w:rPr>
        <w:t>одину</w:t>
      </w:r>
      <w:r w:rsidR="00EA05F3">
        <w:rPr>
          <w:rFonts w:ascii="Times New Roman" w:hAnsi="Times New Roman"/>
          <w:lang w:val="sr-Cyrl-CS"/>
        </w:rPr>
        <w:t xml:space="preserve">,  </w:t>
      </w:r>
      <w:hyperlink r:id="rId50" w:history="1">
        <w:r w:rsidR="00EA05F3" w:rsidRPr="00704BA9">
          <w:rPr>
            <w:rStyle w:val="Hyperlink"/>
            <w:rFonts w:ascii="Times New Roman" w:hAnsi="Times New Roman"/>
            <w:lang w:val="sr-Cyrl-CS"/>
          </w:rPr>
          <w:t>2014. годину</w:t>
        </w:r>
      </w:hyperlink>
      <w:r w:rsidR="00EA05F3">
        <w:rPr>
          <w:rFonts w:ascii="Times New Roman" w:hAnsi="Times New Roman"/>
          <w:lang w:val="sr-Cyrl-CS"/>
        </w:rPr>
        <w:t xml:space="preserve"> и </w:t>
      </w:r>
      <w:hyperlink r:id="rId51" w:history="1">
        <w:r w:rsidR="00EA05F3" w:rsidRPr="004F0593">
          <w:rPr>
            <w:rStyle w:val="Hyperlink"/>
            <w:rFonts w:ascii="Times New Roman" w:hAnsi="Times New Roman"/>
            <w:lang w:val="sr-Cyrl-CS"/>
          </w:rPr>
          <w:t>2015</w:t>
        </w:r>
      </w:hyperlink>
      <w:r w:rsidR="00EA05F3">
        <w:rPr>
          <w:rFonts w:ascii="Times New Roman" w:hAnsi="Times New Roman"/>
          <w:lang w:val="sr-Cyrl-CS"/>
        </w:rPr>
        <w:t>. годину.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4" w:name="_Toc378253968"/>
      <w:r w:rsidRPr="00EC022A">
        <w:rPr>
          <w:rFonts w:ascii="Times New Roman" w:hAnsi="Times New Roman"/>
          <w:sz w:val="22"/>
          <w:szCs w:val="22"/>
        </w:rPr>
        <w:t>XIII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ЈАВНИМ НАБАВКАМА</w:t>
      </w:r>
      <w:bookmarkEnd w:id="14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0A6A7C" w:rsidRPr="001F4227" w:rsidRDefault="000A6A7C" w:rsidP="000A6A7C">
      <w:pPr>
        <w:rPr>
          <w:sz w:val="16"/>
          <w:szCs w:val="16"/>
          <w:lang w:val="sr-Cyrl-CS"/>
        </w:rPr>
      </w:pPr>
    </w:p>
    <w:p w:rsidR="00E303DD" w:rsidRDefault="008F79CF" w:rsidP="0093535A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2013. години Агенција није спровела ниједан поступак јавне набавке.</w:t>
      </w:r>
      <w:r w:rsidR="00E303DD">
        <w:rPr>
          <w:rFonts w:ascii="Times New Roman" w:hAnsi="Times New Roman"/>
          <w:lang w:val="sr-Cyrl-CS"/>
        </w:rPr>
        <w:t xml:space="preserve"> </w:t>
      </w:r>
    </w:p>
    <w:p w:rsidR="0021580F" w:rsidRDefault="000A6A7C" w:rsidP="0021580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Све н</w:t>
      </w:r>
      <w:r w:rsidR="0021580F">
        <w:rPr>
          <w:rFonts w:ascii="Times New Roman" w:hAnsi="Times New Roman"/>
          <w:lang w:val="sr-Cyrl-CS"/>
        </w:rPr>
        <w:t>абавке које је током 2</w:t>
      </w:r>
      <w:r>
        <w:rPr>
          <w:rFonts w:ascii="Times New Roman" w:hAnsi="Times New Roman"/>
          <w:lang w:val="sr-Cyrl-CS"/>
        </w:rPr>
        <w:t>013. године спроводила Агенција</w:t>
      </w:r>
      <w:r w:rsidR="0021580F">
        <w:rPr>
          <w:rFonts w:ascii="Times New Roman" w:hAnsi="Times New Roman"/>
          <w:lang w:val="sr-Cyrl-CS"/>
        </w:rPr>
        <w:t xml:space="preserve"> су испод вредности на које се примењује Закон о јавним набавкама.</w:t>
      </w:r>
    </w:p>
    <w:p w:rsidR="0021580F" w:rsidRDefault="0021580F" w:rsidP="0093535A">
      <w:pPr>
        <w:spacing w:after="0" w:line="240" w:lineRule="auto"/>
        <w:rPr>
          <w:rFonts w:ascii="Times New Roman" w:hAnsi="Times New Roman"/>
          <w:lang w:val="sr-Cyrl-CS"/>
        </w:rPr>
      </w:pPr>
    </w:p>
    <w:p w:rsidR="0093535A" w:rsidRDefault="00337AE8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2" w:history="1">
        <w:r w:rsidR="0093535A" w:rsidRPr="000527E1">
          <w:rPr>
            <w:rStyle w:val="Hyperlink"/>
            <w:rFonts w:ascii="Times New Roman" w:hAnsi="Times New Roman"/>
            <w:lang w:val="sr-Cyrl-CS"/>
          </w:rPr>
          <w:t>План јавних набавки за 2014. годину</w:t>
        </w:r>
      </w:hyperlink>
      <w:r w:rsidR="0093535A">
        <w:rPr>
          <w:rFonts w:ascii="Times New Roman" w:hAnsi="Times New Roman"/>
          <w:lang w:val="sr-Cyrl-CS"/>
        </w:rPr>
        <w:t xml:space="preserve"> објављен је на интернет страници Агенције.</w:t>
      </w:r>
    </w:p>
    <w:p w:rsidR="005B551F" w:rsidRPr="005A3255" w:rsidRDefault="00337AE8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3" w:history="1">
        <w:r w:rsidR="005B551F" w:rsidRPr="005A3255">
          <w:rPr>
            <w:rStyle w:val="Hyperlink"/>
            <w:rFonts w:ascii="Times New Roman" w:hAnsi="Times New Roman"/>
            <w:lang w:val="sr-Cyrl-CS"/>
          </w:rPr>
          <w:t>План јавних набавки за 2015. годину</w:t>
        </w:r>
      </w:hyperlink>
      <w:r w:rsidR="005B551F" w:rsidRPr="005A3255">
        <w:rPr>
          <w:rFonts w:ascii="Times New Roman" w:hAnsi="Times New Roman"/>
          <w:lang w:val="sr-Cyrl-CS"/>
        </w:rPr>
        <w:t xml:space="preserve"> објављен је на интернет страници Агенције.</w:t>
      </w:r>
    </w:p>
    <w:p w:rsidR="005B551F" w:rsidRDefault="00337AE8" w:rsidP="005B551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4" w:history="1">
        <w:r w:rsidR="005B551F" w:rsidRPr="003B0F24">
          <w:rPr>
            <w:rStyle w:val="Hyperlink"/>
            <w:rFonts w:ascii="Times New Roman" w:hAnsi="Times New Roman"/>
            <w:lang w:val="sr-Cyrl-CS"/>
          </w:rPr>
          <w:t>План јавних набавки за 2016. годину</w:t>
        </w:r>
      </w:hyperlink>
      <w:r w:rsidR="005B551F">
        <w:rPr>
          <w:rFonts w:ascii="Times New Roman" w:hAnsi="Times New Roman"/>
          <w:lang w:val="sr-Cyrl-CS"/>
        </w:rPr>
        <w:t xml:space="preserve"> објављен је на интернет страници Агенције.</w:t>
      </w:r>
    </w:p>
    <w:p w:rsidR="001A5D36" w:rsidRDefault="00337AE8" w:rsidP="005B551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5" w:history="1">
        <w:r w:rsidR="001A5D36" w:rsidRPr="001A5D36">
          <w:rPr>
            <w:rStyle w:val="Hyperlink"/>
            <w:rFonts w:ascii="Times New Roman" w:hAnsi="Times New Roman"/>
            <w:lang w:val="sr-Cyrl-CS"/>
          </w:rPr>
          <w:t>План јавних набавки за 2017. годину</w:t>
        </w:r>
      </w:hyperlink>
      <w:r w:rsidR="001A5D36" w:rsidRPr="001A5D36">
        <w:rPr>
          <w:rFonts w:ascii="Times New Roman" w:hAnsi="Times New Roman"/>
          <w:lang w:val="sr-Cyrl-CS"/>
        </w:rPr>
        <w:t xml:space="preserve"> објављен је на интернет страници Агенције.</w:t>
      </w:r>
    </w:p>
    <w:p w:rsidR="000527E1" w:rsidRDefault="00337AE8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6" w:history="1">
        <w:r w:rsidR="000527E1" w:rsidRPr="000527E1">
          <w:rPr>
            <w:rStyle w:val="Hyperlink"/>
            <w:rFonts w:ascii="Times New Roman" w:hAnsi="Times New Roman"/>
            <w:lang w:val="sr-Cyrl-CS"/>
          </w:rPr>
          <w:t>Евиденција о спроведеним поступцима јавне набавке у 2014. години</w:t>
        </w:r>
      </w:hyperlink>
      <w:r w:rsidR="000527E1">
        <w:rPr>
          <w:rFonts w:ascii="Times New Roman" w:hAnsi="Times New Roman"/>
          <w:lang w:val="sr-Cyrl-CS"/>
        </w:rPr>
        <w:t xml:space="preserve"> је објављена на интернет страници Агенције.</w:t>
      </w:r>
    </w:p>
    <w:p w:rsidR="00B04AE4" w:rsidRDefault="00337AE8" w:rsidP="00B04AE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7" w:history="1">
        <w:r w:rsidR="00B04AE4" w:rsidRPr="005D2DC4">
          <w:rPr>
            <w:rStyle w:val="Hyperlink"/>
            <w:rFonts w:ascii="Times New Roman" w:hAnsi="Times New Roman"/>
            <w:lang w:val="sr-Cyrl-CS"/>
          </w:rPr>
          <w:t>Евиденција о спроведеним поступцима јавне набавке у 201</w:t>
        </w:r>
        <w:r w:rsidR="00B04AE4" w:rsidRPr="005D2DC4">
          <w:rPr>
            <w:rStyle w:val="Hyperlink"/>
            <w:rFonts w:ascii="Times New Roman" w:hAnsi="Times New Roman"/>
            <w:lang w:val="sr-Latn-RS"/>
          </w:rPr>
          <w:t>5</w:t>
        </w:r>
        <w:r w:rsidR="00B04AE4" w:rsidRPr="005D2DC4">
          <w:rPr>
            <w:rStyle w:val="Hyperlink"/>
            <w:rFonts w:ascii="Times New Roman" w:hAnsi="Times New Roman"/>
            <w:lang w:val="sr-Cyrl-CS"/>
          </w:rPr>
          <w:t>. години</w:t>
        </w:r>
      </w:hyperlink>
      <w:r w:rsidR="00B04AE4">
        <w:rPr>
          <w:rFonts w:ascii="Times New Roman" w:hAnsi="Times New Roman"/>
          <w:lang w:val="sr-Cyrl-CS"/>
        </w:rPr>
        <w:t xml:space="preserve"> је објављена на интернет страници Агенције.</w:t>
      </w:r>
    </w:p>
    <w:p w:rsidR="00186994" w:rsidRDefault="00186994" w:rsidP="00186994">
      <w:pPr>
        <w:spacing w:after="0" w:line="240" w:lineRule="auto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Спроведених поступака јавне набавке није било у 2016. години.</w:t>
      </w:r>
    </w:p>
    <w:p w:rsidR="009576FC" w:rsidRPr="00186994" w:rsidRDefault="00337AE8" w:rsidP="00B04AE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58" w:history="1">
        <w:r w:rsidR="00186994" w:rsidRPr="00BA018D">
          <w:rPr>
            <w:rStyle w:val="Hyperlink"/>
            <w:rFonts w:ascii="Times New Roman" w:hAnsi="Times New Roman"/>
            <w:lang w:val="sr-Cyrl-CS"/>
          </w:rPr>
          <w:t>Евиденција о спроведеним поступцима јавне набавке у 2017.</w:t>
        </w:r>
      </w:hyperlink>
      <w:r w:rsidR="00186994" w:rsidRPr="00186994">
        <w:rPr>
          <w:rFonts w:ascii="Times New Roman" w:hAnsi="Times New Roman"/>
          <w:lang w:val="sr-Cyrl-CS"/>
        </w:rPr>
        <w:t xml:space="preserve"> години је објављена на интернет страници Агенције.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5" w:name="_Toc378253969"/>
      <w:r w:rsidRPr="00EC022A">
        <w:rPr>
          <w:rFonts w:ascii="Times New Roman" w:hAnsi="Times New Roman"/>
          <w:sz w:val="22"/>
          <w:szCs w:val="22"/>
        </w:rPr>
        <w:t>XIV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ДРЖАВНОЈ ПОМОЋИ</w:t>
      </w:r>
      <w:bookmarkEnd w:id="15"/>
    </w:p>
    <w:p w:rsidR="00726A26" w:rsidRPr="00726A26" w:rsidRDefault="00726A26" w:rsidP="00726A26">
      <w:pPr>
        <w:rPr>
          <w:lang w:val="sr-Cyrl-CS"/>
        </w:rPr>
      </w:pPr>
    </w:p>
    <w:p w:rsidR="00D75A56" w:rsidRDefault="0022137D" w:rsidP="00D75A56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Агенција није додељивала нити тренутно додељује државну помоћ у било којем облику (трансфери, субвенције, дотације, донације, учешће у финансирању пројеката, кредити под повлашћеним условима, ослобађање од плаћања накнада, уступање средстава и слично).</w:t>
      </w:r>
    </w:p>
    <w:p w:rsidR="005362A7" w:rsidRPr="00F14804" w:rsidRDefault="005362A7" w:rsidP="001F4227">
      <w:pPr>
        <w:keepNext/>
        <w:keepLines/>
        <w:spacing w:before="480" w:after="0"/>
        <w:jc w:val="both"/>
        <w:outlineLvl w:val="0"/>
        <w:rPr>
          <w:rFonts w:ascii="Times New Roman" w:hAnsi="Times New Roman"/>
          <w:b/>
          <w:bCs/>
        </w:rPr>
      </w:pPr>
      <w:bookmarkStart w:id="16" w:name="_Toc378253970"/>
      <w:r w:rsidRPr="00F14804">
        <w:rPr>
          <w:rFonts w:ascii="Times New Roman" w:hAnsi="Times New Roman"/>
          <w:b/>
          <w:bCs/>
        </w:rPr>
        <w:t>XV. ПОДАЦИ О ИСПЛАЋЕНИМ ПЛАТАМА, ЗАРАДАМА И ДРУГИМ ПРИМАЊИМА</w:t>
      </w:r>
      <w:bookmarkEnd w:id="16"/>
    </w:p>
    <w:p w:rsidR="005362A7" w:rsidRPr="00F14804" w:rsidRDefault="005362A7" w:rsidP="005362A7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:rsidR="005362A7" w:rsidRPr="00F14804" w:rsidRDefault="005362A7" w:rsidP="005362A7">
      <w:pPr>
        <w:spacing w:after="0"/>
        <w:jc w:val="center"/>
        <w:rPr>
          <w:rFonts w:ascii="Times New Roman" w:hAnsi="Times New Roman"/>
          <w:b/>
        </w:rPr>
      </w:pPr>
      <w:r w:rsidRPr="00F14804">
        <w:rPr>
          <w:rFonts w:ascii="Times New Roman" w:hAnsi="Times New Roman"/>
          <w:b/>
        </w:rPr>
        <w:t>ЗАРАДЕ, СТРУКТУРА и БРОЈ ЗАПОСЛЕНИХ</w:t>
      </w:r>
    </w:p>
    <w:p w:rsidR="005362A7" w:rsidRPr="00F14804" w:rsidRDefault="005362A7" w:rsidP="005362A7">
      <w:pPr>
        <w:spacing w:after="0"/>
        <w:jc w:val="center"/>
        <w:rPr>
          <w:rFonts w:ascii="Times New Roman" w:hAnsi="Times New Roman"/>
          <w:b/>
        </w:rPr>
      </w:pPr>
      <w:r w:rsidRPr="00F14804">
        <w:rPr>
          <w:rFonts w:ascii="Times New Roman" w:hAnsi="Times New Roman"/>
          <w:b/>
        </w:rPr>
        <w:t xml:space="preserve"> АЗУС-а </w:t>
      </w:r>
    </w:p>
    <w:p w:rsidR="005362A7" w:rsidRPr="00F14804" w:rsidRDefault="005362A7" w:rsidP="005362A7">
      <w:pPr>
        <w:spacing w:after="0"/>
        <w:rPr>
          <w:rFonts w:ascii="Times New Roman" w:hAnsi="Times New Roman"/>
          <w:sz w:val="16"/>
          <w:szCs w:val="16"/>
        </w:rPr>
      </w:pPr>
    </w:p>
    <w:p w:rsidR="005362A7" w:rsidRPr="00F14804" w:rsidRDefault="005362A7" w:rsidP="005362A7">
      <w:pPr>
        <w:spacing w:after="0"/>
        <w:jc w:val="center"/>
        <w:rPr>
          <w:rFonts w:ascii="Times New Roman" w:hAnsi="Times New Roman"/>
          <w:u w:val="single"/>
        </w:rPr>
      </w:pPr>
      <w:r w:rsidRPr="00F14804">
        <w:rPr>
          <w:rFonts w:ascii="Times New Roman" w:hAnsi="Times New Roman"/>
          <w:u w:val="single"/>
        </w:rPr>
        <w:t xml:space="preserve">УКУПНО ИСПЛАЋЕНА МАСА БРУТО ЗАРАДА </w:t>
      </w:r>
    </w:p>
    <w:p w:rsidR="005362A7" w:rsidRPr="00F14804" w:rsidRDefault="005362A7" w:rsidP="005362A7">
      <w:pPr>
        <w:spacing w:after="0"/>
        <w:jc w:val="center"/>
        <w:rPr>
          <w:rFonts w:ascii="Times New Roman" w:hAnsi="Times New Roman"/>
          <w:u w:val="single"/>
          <w:lang w:val="sr-Cyrl-RS"/>
        </w:rPr>
      </w:pPr>
      <w:proofErr w:type="gramStart"/>
      <w:r w:rsidRPr="00F14804">
        <w:rPr>
          <w:rFonts w:ascii="Times New Roman" w:hAnsi="Times New Roman"/>
          <w:u w:val="single"/>
        </w:rPr>
        <w:t>ЗА 201</w:t>
      </w:r>
      <w:r w:rsidR="0042070A" w:rsidRPr="00F14804">
        <w:rPr>
          <w:rFonts w:ascii="Times New Roman" w:hAnsi="Times New Roman"/>
          <w:u w:val="single"/>
          <w:lang w:val="sr-Cyrl-RS"/>
        </w:rPr>
        <w:t>6.</w:t>
      </w:r>
      <w:proofErr w:type="gramEnd"/>
      <w:r w:rsidRPr="00F14804">
        <w:rPr>
          <w:rFonts w:ascii="Times New Roman" w:hAnsi="Times New Roman"/>
          <w:u w:val="single"/>
        </w:rPr>
        <w:t xml:space="preserve"> ГОДИН</w:t>
      </w:r>
      <w:r w:rsidRPr="00F14804">
        <w:rPr>
          <w:rFonts w:ascii="Times New Roman" w:hAnsi="Times New Roman"/>
          <w:u w:val="single"/>
          <w:lang w:val="sr-Cyrl-RS"/>
        </w:rPr>
        <w:t>У</w:t>
      </w:r>
    </w:p>
    <w:p w:rsidR="005362A7" w:rsidRPr="00F14804" w:rsidRDefault="005362A7" w:rsidP="005362A7">
      <w:pPr>
        <w:spacing w:after="0"/>
        <w:rPr>
          <w:rFonts w:ascii="Times New Roman" w:hAnsi="Times New Roman"/>
          <w:strike/>
          <w:sz w:val="16"/>
          <w:szCs w:val="16"/>
        </w:rPr>
      </w:pPr>
    </w:p>
    <w:p w:rsidR="005362A7" w:rsidRPr="00F14804" w:rsidRDefault="0042070A" w:rsidP="005362A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14804">
        <w:rPr>
          <w:rFonts w:ascii="Times New Roman" w:hAnsi="Times New Roman"/>
          <w:b/>
          <w:sz w:val="24"/>
          <w:szCs w:val="24"/>
          <w:lang w:val="sr-Cyrl-RS"/>
        </w:rPr>
        <w:t xml:space="preserve">11.757.810,99 </w:t>
      </w:r>
      <w:r w:rsidR="005362A7" w:rsidRPr="00F14804">
        <w:rPr>
          <w:rFonts w:ascii="Times New Roman" w:hAnsi="Times New Roman"/>
          <w:b/>
          <w:sz w:val="24"/>
          <w:szCs w:val="24"/>
          <w:lang w:val="sr-Cyrl-RS"/>
        </w:rPr>
        <w:t>динара</w:t>
      </w:r>
    </w:p>
    <w:p w:rsidR="005362A7" w:rsidRPr="00F14804" w:rsidRDefault="005362A7" w:rsidP="005362A7">
      <w:pPr>
        <w:spacing w:after="0"/>
        <w:rPr>
          <w:rFonts w:ascii="Times New Roman" w:hAnsi="Times New Roman"/>
          <w:sz w:val="16"/>
          <w:szCs w:val="16"/>
        </w:rPr>
      </w:pPr>
    </w:p>
    <w:p w:rsidR="005362A7" w:rsidRPr="00F14804" w:rsidRDefault="005362A7" w:rsidP="005362A7">
      <w:pPr>
        <w:spacing w:after="0"/>
        <w:jc w:val="both"/>
        <w:rPr>
          <w:rFonts w:ascii="Times New Roman" w:hAnsi="Times New Roman"/>
          <w:sz w:val="16"/>
          <w:szCs w:val="16"/>
          <w:lang w:val="sr-Cyrl-RS"/>
        </w:rPr>
      </w:pPr>
      <w:r w:rsidRPr="00F14804">
        <w:rPr>
          <w:rFonts w:ascii="Times New Roman" w:hAnsi="Times New Roman"/>
        </w:rPr>
        <w:t>Напомена</w:t>
      </w:r>
      <w:r w:rsidRPr="00F14804">
        <w:rPr>
          <w:rFonts w:ascii="Times New Roman" w:hAnsi="Times New Roman"/>
          <w:lang w:val="sr-Cyrl-RS"/>
        </w:rPr>
        <w:t xml:space="preserve"> 1</w:t>
      </w:r>
      <w:r w:rsidRPr="00F14804">
        <w:rPr>
          <w:rFonts w:ascii="Times New Roman" w:hAnsi="Times New Roman"/>
        </w:rPr>
        <w:t>: презентиран износ респектуј</w:t>
      </w:r>
      <w:r w:rsidRPr="00F14804">
        <w:rPr>
          <w:rFonts w:ascii="Times New Roman" w:hAnsi="Times New Roman"/>
          <w:lang w:val="sr-Cyrl-RS"/>
        </w:rPr>
        <w:t>е</w:t>
      </w:r>
      <w:r w:rsidRPr="00F14804">
        <w:rPr>
          <w:rFonts w:ascii="Times New Roman" w:hAnsi="Times New Roman"/>
        </w:rPr>
        <w:t xml:space="preserve"> износе</w:t>
      </w:r>
      <w:r w:rsidRPr="00F14804">
        <w:rPr>
          <w:rFonts w:ascii="Times New Roman" w:hAnsi="Times New Roman"/>
          <w:lang w:val="sr-Cyrl-RS"/>
        </w:rPr>
        <w:t xml:space="preserve"> укупно исплаћених </w:t>
      </w:r>
      <w:r w:rsidRPr="00F14804">
        <w:rPr>
          <w:rFonts w:ascii="Times New Roman" w:hAnsi="Times New Roman"/>
        </w:rPr>
        <w:t xml:space="preserve">бруто зарада </w:t>
      </w:r>
      <w:r w:rsidRPr="00F14804">
        <w:rPr>
          <w:rFonts w:ascii="Times New Roman" w:hAnsi="Times New Roman"/>
          <w:lang w:val="sr-Cyrl-RS"/>
        </w:rPr>
        <w:t>у које нису укључен</w:t>
      </w:r>
      <w:r w:rsidR="009310BC">
        <w:rPr>
          <w:rFonts w:ascii="Times New Roman" w:hAnsi="Times New Roman"/>
          <w:lang w:val="sr-Cyrl-RS"/>
        </w:rPr>
        <w:t>и доприноси на терет послодавца.</w:t>
      </w:r>
      <w:r w:rsidRPr="00F14804">
        <w:rPr>
          <w:rFonts w:ascii="Times New Roman" w:hAnsi="Times New Roman"/>
          <w:lang w:val="sr-Cyrl-RS"/>
        </w:rPr>
        <w:t xml:space="preserve"> </w:t>
      </w:r>
    </w:p>
    <w:p w:rsidR="005362A7" w:rsidRPr="00F14804" w:rsidRDefault="005362A7" w:rsidP="005362A7">
      <w:pPr>
        <w:spacing w:after="0"/>
        <w:jc w:val="both"/>
        <w:rPr>
          <w:rFonts w:ascii="Times New Roman" w:hAnsi="Times New Roman"/>
          <w:lang w:val="sr-Cyrl-RS"/>
        </w:rPr>
      </w:pPr>
      <w:r w:rsidRPr="00F14804">
        <w:rPr>
          <w:rFonts w:ascii="Times New Roman" w:hAnsi="Times New Roman"/>
          <w:lang w:val="sr-Cyrl-RS"/>
        </w:rPr>
        <w:t>Напомена 2: укупан број з</w:t>
      </w:r>
      <w:r w:rsidR="00F14804" w:rsidRPr="00F14804">
        <w:rPr>
          <w:rFonts w:ascii="Times New Roman" w:hAnsi="Times New Roman"/>
          <w:lang w:val="sr-Cyrl-RS"/>
        </w:rPr>
        <w:t xml:space="preserve">апослених </w:t>
      </w:r>
      <w:r w:rsidR="00E427D4">
        <w:rPr>
          <w:rFonts w:ascii="Times New Roman" w:hAnsi="Times New Roman"/>
          <w:lang w:val="sr-Cyrl-RS"/>
        </w:rPr>
        <w:t>смањен је</w:t>
      </w:r>
      <w:r w:rsidR="00F14804" w:rsidRPr="00F14804">
        <w:rPr>
          <w:rFonts w:ascii="Times New Roman" w:hAnsi="Times New Roman"/>
          <w:lang w:val="sr-Cyrl-RS"/>
        </w:rPr>
        <w:t xml:space="preserve"> у току 2016</w:t>
      </w:r>
      <w:r w:rsidRPr="00F14804">
        <w:rPr>
          <w:rFonts w:ascii="Times New Roman" w:hAnsi="Times New Roman"/>
          <w:lang w:val="sr-Cyrl-RS"/>
        </w:rPr>
        <w:t xml:space="preserve">. године, пошто је </w:t>
      </w:r>
      <w:r w:rsidR="00E427D4">
        <w:rPr>
          <w:rFonts w:ascii="Times New Roman" w:hAnsi="Times New Roman"/>
          <w:lang w:val="sr-Cyrl-RS"/>
        </w:rPr>
        <w:t>једном лицу престао радни</w:t>
      </w:r>
      <w:r w:rsidR="00F14804" w:rsidRPr="00F14804">
        <w:rPr>
          <w:rFonts w:ascii="Times New Roman" w:hAnsi="Times New Roman"/>
          <w:lang w:val="sr-Cyrl-RS"/>
        </w:rPr>
        <w:t xml:space="preserve"> однос у Агенцији.</w:t>
      </w:r>
    </w:p>
    <w:p w:rsidR="00F14804" w:rsidRPr="001F4227" w:rsidRDefault="00F14804" w:rsidP="005362A7">
      <w:pPr>
        <w:spacing w:after="0"/>
        <w:jc w:val="both"/>
        <w:rPr>
          <w:rFonts w:ascii="Times New Roman" w:hAnsi="Times New Roman"/>
          <w:color w:val="FF0000"/>
          <w:lang w:val="sr-Cyrl-RS"/>
        </w:rPr>
      </w:pPr>
    </w:p>
    <w:p w:rsidR="005362A7" w:rsidRPr="0092322A" w:rsidRDefault="005362A7" w:rsidP="005362A7">
      <w:pPr>
        <w:spacing w:after="0"/>
        <w:jc w:val="center"/>
        <w:rPr>
          <w:rFonts w:ascii="Times New Roman" w:hAnsi="Times New Roman"/>
          <w:u w:val="single"/>
          <w:lang w:val="sr-Cyrl-RS"/>
        </w:rPr>
      </w:pPr>
      <w:r w:rsidRPr="0092322A">
        <w:rPr>
          <w:rFonts w:ascii="Times New Roman" w:hAnsi="Times New Roman"/>
          <w:u w:val="single"/>
        </w:rPr>
        <w:t xml:space="preserve">НЕТО ЗАРАДА </w:t>
      </w:r>
      <w:r w:rsidRPr="0092322A">
        <w:rPr>
          <w:rFonts w:ascii="Times New Roman" w:hAnsi="Times New Roman"/>
          <w:u w:val="single"/>
          <w:lang w:val="sr-Cyrl-RS"/>
        </w:rPr>
        <w:t>АЗУС-а</w:t>
      </w:r>
    </w:p>
    <w:p w:rsidR="005362A7" w:rsidRPr="0092322A" w:rsidRDefault="0092322A" w:rsidP="005362A7">
      <w:pPr>
        <w:spacing w:after="0"/>
        <w:jc w:val="center"/>
        <w:rPr>
          <w:rFonts w:ascii="Times New Roman" w:hAnsi="Times New Roman"/>
          <w:u w:val="single"/>
          <w:lang w:val="sr-Cyrl-RS"/>
        </w:rPr>
      </w:pPr>
      <w:r w:rsidRPr="0092322A">
        <w:rPr>
          <w:rFonts w:ascii="Times New Roman" w:hAnsi="Times New Roman"/>
          <w:u w:val="single"/>
          <w:lang w:val="sr-Cyrl-RS"/>
        </w:rPr>
        <w:t>У ДЕЦ</w:t>
      </w:r>
      <w:r w:rsidR="005362A7" w:rsidRPr="0092322A">
        <w:rPr>
          <w:rFonts w:ascii="Times New Roman" w:hAnsi="Times New Roman"/>
          <w:u w:val="single"/>
          <w:lang w:val="sr-Cyrl-RS"/>
        </w:rPr>
        <w:t xml:space="preserve">ЕМБРУ </w:t>
      </w:r>
      <w:r w:rsidR="005362A7" w:rsidRPr="0092322A">
        <w:rPr>
          <w:rFonts w:ascii="Times New Roman" w:hAnsi="Times New Roman"/>
          <w:u w:val="single"/>
        </w:rPr>
        <w:t>201</w:t>
      </w:r>
      <w:r w:rsidRPr="0092322A">
        <w:rPr>
          <w:rFonts w:ascii="Times New Roman" w:hAnsi="Times New Roman"/>
          <w:u w:val="single"/>
          <w:lang w:val="sr-Cyrl-RS"/>
        </w:rPr>
        <w:t>6</w:t>
      </w:r>
      <w:r w:rsidR="005362A7" w:rsidRPr="0092322A">
        <w:rPr>
          <w:rFonts w:ascii="Times New Roman" w:hAnsi="Times New Roman"/>
          <w:u w:val="single"/>
        </w:rPr>
        <w:t>. ГОДИН</w:t>
      </w:r>
      <w:r w:rsidR="005362A7" w:rsidRPr="0092322A">
        <w:rPr>
          <w:rFonts w:ascii="Times New Roman" w:hAnsi="Times New Roman"/>
          <w:u w:val="single"/>
          <w:lang w:val="sr-Cyrl-RS"/>
        </w:rPr>
        <w:t>Е</w:t>
      </w:r>
    </w:p>
    <w:p w:rsidR="005362A7" w:rsidRPr="0092322A" w:rsidRDefault="005362A7" w:rsidP="005362A7">
      <w:pPr>
        <w:spacing w:after="0"/>
        <w:jc w:val="center"/>
        <w:rPr>
          <w:rFonts w:ascii="Times New Roman" w:hAnsi="Times New Roman"/>
          <w:u w:val="single"/>
        </w:rPr>
      </w:pPr>
    </w:p>
    <w:p w:rsidR="005362A7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92322A">
        <w:rPr>
          <w:rFonts w:ascii="Times New Roman" w:hAnsi="Times New Roman"/>
        </w:rPr>
        <w:t xml:space="preserve">1.РУКОВОДСТВО </w:t>
      </w:r>
    </w:p>
    <w:p w:rsidR="0093511B" w:rsidRDefault="0093511B" w:rsidP="005362A7">
      <w:pPr>
        <w:spacing w:after="0"/>
        <w:rPr>
          <w:rFonts w:ascii="Times New Roman" w:hAnsi="Times New Roman"/>
          <w:lang w:val="sr-Cyrl-RS"/>
        </w:rPr>
      </w:pPr>
    </w:p>
    <w:p w:rsidR="0093511B" w:rsidRPr="0093511B" w:rsidRDefault="0093511B" w:rsidP="005362A7">
      <w:pPr>
        <w:spacing w:after="0"/>
        <w:rPr>
          <w:rFonts w:ascii="Times New Roman" w:hAnsi="Times New Roman"/>
          <w:lang w:val="sr-Cyrl-RS"/>
        </w:rPr>
      </w:pPr>
      <w:r w:rsidRPr="0093511B">
        <w:rPr>
          <w:rFonts w:ascii="Times New Roman" w:hAnsi="Times New Roman"/>
          <w:lang w:val="sr-Cyrl-RS"/>
        </w:rPr>
        <w:t>1 лице – вд директор.</w:t>
      </w:r>
      <w:r w:rsidR="00F14504">
        <w:rPr>
          <w:rFonts w:ascii="Times New Roman" w:hAnsi="Times New Roman"/>
          <w:lang w:val="sr-Cyrl-RS"/>
        </w:rPr>
        <w:t xml:space="preserve"> </w:t>
      </w:r>
    </w:p>
    <w:p w:rsidR="005362A7" w:rsidRPr="0092322A" w:rsidRDefault="0092322A" w:rsidP="005362A7">
      <w:pPr>
        <w:spacing w:after="0"/>
        <w:rPr>
          <w:rFonts w:ascii="Times New Roman" w:hAnsi="Times New Roman"/>
          <w:lang w:val="sr-Cyrl-RS"/>
        </w:rPr>
      </w:pPr>
      <w:r w:rsidRPr="0092322A">
        <w:rPr>
          <w:rFonts w:ascii="Times New Roman" w:hAnsi="Times New Roman"/>
          <w:lang w:val="sr-Cyrl-RS"/>
        </w:rPr>
        <w:t xml:space="preserve">133.267,82 </w:t>
      </w:r>
      <w:r w:rsidRPr="0092322A">
        <w:rPr>
          <w:rFonts w:ascii="Times New Roman" w:hAnsi="Times New Roman"/>
          <w:lang w:val="sr-Latn-RS"/>
        </w:rPr>
        <w:t xml:space="preserve"> </w:t>
      </w:r>
      <w:r w:rsidR="005362A7" w:rsidRPr="0092322A">
        <w:rPr>
          <w:rFonts w:ascii="Times New Roman" w:hAnsi="Times New Roman"/>
          <w:lang w:val="sr-Cyrl-RS"/>
        </w:rPr>
        <w:t>динара</w:t>
      </w:r>
      <w:r w:rsidRPr="0092322A">
        <w:rPr>
          <w:rFonts w:ascii="Times New Roman" w:hAnsi="Times New Roman"/>
          <w:lang w:val="sr-Latn-RS"/>
        </w:rPr>
        <w:t xml:space="preserve"> </w:t>
      </w:r>
      <w:r w:rsidRPr="0092322A">
        <w:rPr>
          <w:rFonts w:ascii="Times New Roman" w:hAnsi="Times New Roman"/>
          <w:lang w:val="sr-Cyrl-RS"/>
        </w:rPr>
        <w:t xml:space="preserve">са укљученим износом </w:t>
      </w:r>
      <w:r w:rsidR="0093511B">
        <w:rPr>
          <w:rFonts w:ascii="Times New Roman" w:hAnsi="Times New Roman"/>
          <w:lang w:val="sr-Cyrl-RS"/>
        </w:rPr>
        <w:t>који се односи на минули рад</w:t>
      </w:r>
      <w:r w:rsidR="00F14504">
        <w:rPr>
          <w:rFonts w:ascii="Times New Roman" w:hAnsi="Times New Roman"/>
          <w:lang w:val="sr-Cyrl-RS"/>
        </w:rPr>
        <w:t xml:space="preserve"> (радни стаж 17 година)</w:t>
      </w:r>
      <w:r w:rsidR="0093511B">
        <w:rPr>
          <w:rFonts w:ascii="Times New Roman" w:hAnsi="Times New Roman"/>
          <w:lang w:val="sr-Cyrl-RS"/>
        </w:rPr>
        <w:t>.</w:t>
      </w:r>
      <w:r w:rsidR="005362A7" w:rsidRPr="0092322A">
        <w:rPr>
          <w:rFonts w:ascii="Times New Roman" w:hAnsi="Times New Roman"/>
          <w:lang w:val="sr-Cyrl-RS"/>
        </w:rPr>
        <w:t xml:space="preserve"> </w:t>
      </w:r>
    </w:p>
    <w:p w:rsidR="005362A7" w:rsidRPr="001F4227" w:rsidRDefault="005362A7" w:rsidP="005362A7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5362A7" w:rsidRPr="0042070A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42070A">
        <w:rPr>
          <w:rFonts w:ascii="Times New Roman" w:hAnsi="Times New Roman"/>
        </w:rPr>
        <w:t xml:space="preserve">2. </w:t>
      </w:r>
      <w:r w:rsidRPr="0042070A">
        <w:rPr>
          <w:rFonts w:ascii="Times New Roman" w:hAnsi="Times New Roman"/>
          <w:lang w:val="sr-Cyrl-RS"/>
        </w:rPr>
        <w:t xml:space="preserve">ПРОСЕЧНА НЕТО ЗАРАДА ЗА СВЕ </w:t>
      </w:r>
      <w:r w:rsidR="0042070A">
        <w:rPr>
          <w:rFonts w:ascii="Times New Roman" w:hAnsi="Times New Roman"/>
          <w:lang w:val="sr-Cyrl-RS"/>
        </w:rPr>
        <w:t xml:space="preserve">ОСТАЛЕ </w:t>
      </w:r>
      <w:r w:rsidRPr="0042070A">
        <w:rPr>
          <w:rFonts w:ascii="Times New Roman" w:hAnsi="Times New Roman"/>
        </w:rPr>
        <w:t>ЗАПОСЛЕН</w:t>
      </w:r>
      <w:r w:rsidRPr="0042070A">
        <w:rPr>
          <w:rFonts w:ascii="Times New Roman" w:hAnsi="Times New Roman"/>
          <w:lang w:val="sr-Cyrl-RS"/>
        </w:rPr>
        <w:t>Е</w:t>
      </w:r>
    </w:p>
    <w:p w:rsidR="005362A7" w:rsidRPr="0042070A" w:rsidRDefault="0042070A" w:rsidP="005362A7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9 лица – </w:t>
      </w:r>
      <w:r w:rsidRPr="0042070A">
        <w:rPr>
          <w:rFonts w:ascii="Times New Roman" w:hAnsi="Times New Roman"/>
          <w:lang w:val="sr-Cyrl-RS"/>
        </w:rPr>
        <w:t xml:space="preserve">76.561,71 </w:t>
      </w:r>
      <w:r w:rsidR="005362A7" w:rsidRPr="0042070A">
        <w:rPr>
          <w:rFonts w:ascii="Times New Roman" w:hAnsi="Times New Roman"/>
          <w:lang w:val="sr-Cyrl-RS"/>
        </w:rPr>
        <w:t xml:space="preserve">динара. </w:t>
      </w:r>
    </w:p>
    <w:p w:rsidR="005362A7" w:rsidRPr="001F4227" w:rsidRDefault="005362A7" w:rsidP="005362A7">
      <w:pPr>
        <w:spacing w:after="0"/>
        <w:jc w:val="both"/>
        <w:rPr>
          <w:rFonts w:ascii="Times New Roman" w:hAnsi="Times New Roman"/>
          <w:color w:val="FF0000"/>
          <w:lang w:val="sr-Cyrl-RS"/>
        </w:rPr>
      </w:pPr>
    </w:p>
    <w:p w:rsidR="005362A7" w:rsidRPr="0042070A" w:rsidRDefault="005362A7" w:rsidP="005362A7">
      <w:pPr>
        <w:spacing w:after="0"/>
        <w:jc w:val="both"/>
        <w:rPr>
          <w:rFonts w:ascii="Times New Roman" w:hAnsi="Times New Roman"/>
          <w:lang w:val="sr-Cyrl-RS"/>
        </w:rPr>
      </w:pPr>
      <w:proofErr w:type="gramStart"/>
      <w:r w:rsidRPr="0042070A">
        <w:rPr>
          <w:rFonts w:ascii="Times New Roman" w:hAnsi="Times New Roman"/>
        </w:rPr>
        <w:t>Агенција у 201</w:t>
      </w:r>
      <w:r w:rsidR="0042070A" w:rsidRPr="0042070A">
        <w:rPr>
          <w:rFonts w:ascii="Times New Roman" w:hAnsi="Times New Roman"/>
          <w:lang w:val="sr-Cyrl-RS"/>
        </w:rPr>
        <w:t>6</w:t>
      </w:r>
      <w:r w:rsidRPr="0042070A">
        <w:rPr>
          <w:rFonts w:ascii="Times New Roman" w:hAnsi="Times New Roman"/>
        </w:rPr>
        <w:t>.</w:t>
      </w:r>
      <w:proofErr w:type="gramEnd"/>
      <w:r w:rsidRPr="0042070A">
        <w:rPr>
          <w:rFonts w:ascii="Times New Roman" w:hAnsi="Times New Roman"/>
        </w:rPr>
        <w:t xml:space="preserve"> </w:t>
      </w:r>
      <w:proofErr w:type="gramStart"/>
      <w:r w:rsidRPr="0042070A">
        <w:rPr>
          <w:rFonts w:ascii="Times New Roman" w:hAnsi="Times New Roman"/>
        </w:rPr>
        <w:t>години</w:t>
      </w:r>
      <w:proofErr w:type="gramEnd"/>
      <w:r w:rsidRPr="0042070A">
        <w:rPr>
          <w:rFonts w:ascii="Times New Roman" w:hAnsi="Times New Roman"/>
        </w:rPr>
        <w:t xml:space="preserve"> није исплаћивала запосленима стимулације, бонусе, јубиларне награде</w:t>
      </w:r>
      <w:r w:rsidRPr="0042070A">
        <w:rPr>
          <w:rFonts w:ascii="Times New Roman" w:hAnsi="Times New Roman"/>
          <w:lang w:val="sr-Cyrl-RS"/>
        </w:rPr>
        <w:t xml:space="preserve"> и </w:t>
      </w:r>
      <w:r w:rsidRPr="0042070A">
        <w:rPr>
          <w:rFonts w:ascii="Times New Roman" w:hAnsi="Times New Roman"/>
        </w:rPr>
        <w:t>тринаесту плату</w:t>
      </w:r>
      <w:r w:rsidRPr="0042070A">
        <w:rPr>
          <w:rFonts w:ascii="Times New Roman" w:hAnsi="Times New Roman"/>
          <w:lang w:val="sr-Cyrl-RS"/>
        </w:rPr>
        <w:t>.</w:t>
      </w:r>
    </w:p>
    <w:p w:rsidR="005362A7" w:rsidRPr="001F4227" w:rsidRDefault="005362A7" w:rsidP="005362A7">
      <w:pPr>
        <w:spacing w:after="0"/>
        <w:rPr>
          <w:rFonts w:ascii="Times New Roman" w:hAnsi="Times New Roman"/>
          <w:color w:val="FF0000"/>
        </w:rPr>
      </w:pPr>
    </w:p>
    <w:p w:rsidR="005362A7" w:rsidRPr="00441C53" w:rsidRDefault="005362A7" w:rsidP="001F4227">
      <w:pPr>
        <w:spacing w:after="0"/>
        <w:jc w:val="center"/>
        <w:rPr>
          <w:rFonts w:ascii="Times New Roman" w:hAnsi="Times New Roman"/>
          <w:u w:val="single"/>
          <w:lang w:val="sr-Cyrl-RS"/>
        </w:rPr>
      </w:pPr>
      <w:r w:rsidRPr="00441C53">
        <w:rPr>
          <w:rFonts w:ascii="Times New Roman" w:hAnsi="Times New Roman"/>
          <w:u w:val="single"/>
        </w:rPr>
        <w:t>КВАЛИФИКАЦИОНА СТРУКТУРА ЗАПОСЛЕНИХ</w:t>
      </w:r>
      <w:r w:rsidR="00441C53" w:rsidRPr="00441C53">
        <w:rPr>
          <w:rFonts w:ascii="Times New Roman" w:hAnsi="Times New Roman"/>
          <w:u w:val="single"/>
          <w:lang w:val="sr-Cyrl-RS"/>
        </w:rPr>
        <w:t xml:space="preserve"> У ЈАНУАРУ 201</w:t>
      </w:r>
      <w:r w:rsidR="00441C53" w:rsidRPr="00441C53">
        <w:rPr>
          <w:rFonts w:ascii="Times New Roman" w:hAnsi="Times New Roman"/>
          <w:u w:val="single"/>
          <w:lang w:val="sr-Latn-RS"/>
        </w:rPr>
        <w:t>7</w:t>
      </w:r>
      <w:r w:rsidRPr="00441C53">
        <w:rPr>
          <w:rFonts w:ascii="Times New Roman" w:hAnsi="Times New Roman"/>
          <w:u w:val="single"/>
          <w:lang w:val="sr-Cyrl-RS"/>
        </w:rPr>
        <w:t>.ГОДИНЕ</w:t>
      </w:r>
    </w:p>
    <w:p w:rsidR="005362A7" w:rsidRPr="00441C53" w:rsidRDefault="005362A7" w:rsidP="005362A7">
      <w:pPr>
        <w:spacing w:after="0"/>
        <w:rPr>
          <w:rFonts w:ascii="Times New Roman" w:hAnsi="Times New Roman"/>
          <w:lang w:val="sr-Cyrl-RS"/>
        </w:rPr>
      </w:pPr>
    </w:p>
    <w:p w:rsidR="005362A7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441C53">
        <w:rPr>
          <w:rFonts w:ascii="Times New Roman" w:hAnsi="Times New Roman"/>
          <w:lang w:val="sr-Cyrl-RS"/>
        </w:rPr>
        <w:t>Запослени на неодређено време са директором Агенције:</w:t>
      </w:r>
    </w:p>
    <w:p w:rsidR="00532B39" w:rsidRPr="00441C53" w:rsidRDefault="00532B39" w:rsidP="005362A7">
      <w:pPr>
        <w:spacing w:after="0"/>
        <w:rPr>
          <w:rFonts w:ascii="Times New Roman" w:hAnsi="Times New Roman"/>
          <w:lang w:val="sr-Cyrl-RS"/>
        </w:rPr>
      </w:pPr>
    </w:p>
    <w:p w:rsidR="005362A7" w:rsidRPr="00441C53" w:rsidRDefault="005362A7" w:rsidP="005362A7">
      <w:pPr>
        <w:spacing w:after="0"/>
        <w:rPr>
          <w:rFonts w:ascii="Times New Roman" w:hAnsi="Times New Roman"/>
        </w:rPr>
      </w:pPr>
      <w:r w:rsidRPr="00441C53">
        <w:rPr>
          <w:rFonts w:ascii="Times New Roman" w:hAnsi="Times New Roman"/>
          <w:lang w:val="sr-Cyrl-RS"/>
        </w:rPr>
        <w:t>2</w:t>
      </w:r>
      <w:r w:rsidRPr="00441C53">
        <w:rPr>
          <w:rFonts w:ascii="Times New Roman" w:hAnsi="Times New Roman"/>
        </w:rPr>
        <w:t xml:space="preserve"> лица – 8. </w:t>
      </w:r>
      <w:proofErr w:type="gramStart"/>
      <w:r w:rsidRPr="00441C53">
        <w:rPr>
          <w:rFonts w:ascii="Times New Roman" w:hAnsi="Times New Roman"/>
        </w:rPr>
        <w:t>степен</w:t>
      </w:r>
      <w:proofErr w:type="gramEnd"/>
    </w:p>
    <w:p w:rsidR="005362A7" w:rsidRPr="00441C53" w:rsidRDefault="001F4227" w:rsidP="005362A7">
      <w:pPr>
        <w:spacing w:after="0"/>
        <w:rPr>
          <w:rFonts w:ascii="Times New Roman" w:hAnsi="Times New Roman"/>
        </w:rPr>
      </w:pPr>
      <w:r w:rsidRPr="00441C53">
        <w:rPr>
          <w:rFonts w:ascii="Times New Roman" w:hAnsi="Times New Roman"/>
          <w:lang w:val="sr-Cyrl-RS"/>
        </w:rPr>
        <w:t>5</w:t>
      </w:r>
      <w:r w:rsidR="005362A7" w:rsidRPr="00441C53">
        <w:rPr>
          <w:rFonts w:ascii="Times New Roman" w:hAnsi="Times New Roman"/>
        </w:rPr>
        <w:t xml:space="preserve"> лица – 7. </w:t>
      </w:r>
      <w:proofErr w:type="gramStart"/>
      <w:r w:rsidR="005362A7" w:rsidRPr="00441C53">
        <w:rPr>
          <w:rFonts w:ascii="Times New Roman" w:hAnsi="Times New Roman"/>
        </w:rPr>
        <w:t>степен</w:t>
      </w:r>
      <w:proofErr w:type="gramEnd"/>
    </w:p>
    <w:p w:rsidR="005362A7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441C53">
        <w:rPr>
          <w:rFonts w:ascii="Times New Roman" w:hAnsi="Times New Roman"/>
          <w:lang w:val="sr-Cyrl-RS"/>
        </w:rPr>
        <w:t>2</w:t>
      </w:r>
      <w:r w:rsidRPr="00441C53">
        <w:rPr>
          <w:rFonts w:ascii="Times New Roman" w:hAnsi="Times New Roman"/>
        </w:rPr>
        <w:t xml:space="preserve"> лиц</w:t>
      </w:r>
      <w:r w:rsidRPr="00441C53">
        <w:rPr>
          <w:rFonts w:ascii="Times New Roman" w:hAnsi="Times New Roman"/>
          <w:lang w:val="sr-Cyrl-RS"/>
        </w:rPr>
        <w:t>а</w:t>
      </w:r>
      <w:r w:rsidRPr="00441C53">
        <w:rPr>
          <w:rFonts w:ascii="Times New Roman" w:hAnsi="Times New Roman"/>
        </w:rPr>
        <w:t xml:space="preserve"> – 6. </w:t>
      </w:r>
      <w:r w:rsidRPr="00441C53">
        <w:rPr>
          <w:rFonts w:ascii="Times New Roman" w:hAnsi="Times New Roman"/>
          <w:lang w:val="sr-Cyrl-RS"/>
        </w:rPr>
        <w:t>с</w:t>
      </w:r>
      <w:r w:rsidRPr="00441C53">
        <w:rPr>
          <w:rFonts w:ascii="Times New Roman" w:hAnsi="Times New Roman"/>
        </w:rPr>
        <w:t>тепен</w:t>
      </w:r>
      <w:r w:rsidRPr="00441C53">
        <w:rPr>
          <w:rFonts w:ascii="Times New Roman" w:hAnsi="Times New Roman"/>
          <w:lang w:val="sr-Cyrl-RS"/>
        </w:rPr>
        <w:t>.</w:t>
      </w:r>
    </w:p>
    <w:p w:rsidR="002D582B" w:rsidRPr="00441C53" w:rsidRDefault="002D582B" w:rsidP="005362A7">
      <w:pPr>
        <w:spacing w:after="0"/>
        <w:rPr>
          <w:rFonts w:ascii="Times New Roman" w:hAnsi="Times New Roman"/>
          <w:lang w:val="sr-Cyrl-RS"/>
        </w:rPr>
      </w:pPr>
    </w:p>
    <w:p w:rsidR="005362A7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441C53">
        <w:rPr>
          <w:rFonts w:ascii="Times New Roman" w:hAnsi="Times New Roman"/>
          <w:lang w:val="sr-Cyrl-RS"/>
        </w:rPr>
        <w:t>Запослен по уговору о привременим и повременим пословима:</w:t>
      </w:r>
    </w:p>
    <w:p w:rsidR="00532B39" w:rsidRPr="00441C53" w:rsidRDefault="00532B39" w:rsidP="005362A7">
      <w:pPr>
        <w:spacing w:after="0"/>
        <w:rPr>
          <w:rFonts w:ascii="Times New Roman" w:hAnsi="Times New Roman"/>
          <w:lang w:val="sr-Cyrl-RS"/>
        </w:rPr>
      </w:pPr>
    </w:p>
    <w:p w:rsidR="001F4227" w:rsidRPr="00441C53" w:rsidRDefault="005362A7" w:rsidP="001F4227">
      <w:pPr>
        <w:spacing w:after="0"/>
        <w:rPr>
          <w:rFonts w:ascii="Times New Roman" w:hAnsi="Times New Roman"/>
          <w:lang w:val="sr-Cyrl-RS"/>
        </w:rPr>
      </w:pPr>
      <w:proofErr w:type="gramStart"/>
      <w:r w:rsidRPr="00441C53">
        <w:rPr>
          <w:rFonts w:ascii="Times New Roman" w:hAnsi="Times New Roman"/>
        </w:rPr>
        <w:lastRenderedPageBreak/>
        <w:t>1 лице – 4.</w:t>
      </w:r>
      <w:proofErr w:type="gramEnd"/>
      <w:r w:rsidRPr="00441C53">
        <w:rPr>
          <w:rFonts w:ascii="Times New Roman" w:hAnsi="Times New Roman"/>
        </w:rPr>
        <w:t xml:space="preserve"> </w:t>
      </w:r>
      <w:r w:rsidRPr="00441C53">
        <w:rPr>
          <w:rFonts w:ascii="Times New Roman" w:hAnsi="Times New Roman"/>
          <w:lang w:val="sr-Cyrl-RS"/>
        </w:rPr>
        <w:t>с</w:t>
      </w:r>
      <w:r w:rsidRPr="00441C53">
        <w:rPr>
          <w:rFonts w:ascii="Times New Roman" w:hAnsi="Times New Roman"/>
        </w:rPr>
        <w:t>тепен</w:t>
      </w:r>
      <w:r w:rsidRPr="00441C53">
        <w:rPr>
          <w:rFonts w:ascii="Times New Roman" w:hAnsi="Times New Roman"/>
          <w:lang w:val="sr-Cyrl-RS"/>
        </w:rPr>
        <w:t>.</w:t>
      </w:r>
    </w:p>
    <w:p w:rsidR="0042070A" w:rsidRDefault="0042070A" w:rsidP="001F4227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:rsidR="0042070A" w:rsidRDefault="0042070A" w:rsidP="001F4227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:rsidR="0042070A" w:rsidRDefault="0042070A" w:rsidP="001F4227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:rsidR="003F12FB" w:rsidRDefault="003F12FB" w:rsidP="003F12FB">
      <w:pPr>
        <w:spacing w:after="0"/>
        <w:rPr>
          <w:rFonts w:ascii="Times New Roman" w:hAnsi="Times New Roman"/>
          <w:b/>
          <w:lang w:val="sr-Cyrl-RS"/>
        </w:rPr>
      </w:pPr>
    </w:p>
    <w:p w:rsidR="005362A7" w:rsidRPr="00441C53" w:rsidRDefault="005362A7" w:rsidP="003F12FB">
      <w:pPr>
        <w:spacing w:after="0"/>
        <w:jc w:val="center"/>
        <w:rPr>
          <w:rFonts w:ascii="Times New Roman" w:hAnsi="Times New Roman"/>
          <w:lang w:val="sr-Cyrl-RS"/>
        </w:rPr>
      </w:pPr>
      <w:r w:rsidRPr="00441C53">
        <w:rPr>
          <w:rFonts w:ascii="Times New Roman" w:hAnsi="Times New Roman"/>
          <w:b/>
        </w:rPr>
        <w:t>УПРАВНИ ОДБОР АЗУС-а</w:t>
      </w:r>
    </w:p>
    <w:p w:rsidR="005362A7" w:rsidRPr="00441C53" w:rsidRDefault="005362A7" w:rsidP="005362A7">
      <w:pPr>
        <w:spacing w:after="0"/>
        <w:jc w:val="center"/>
        <w:rPr>
          <w:rFonts w:ascii="Times New Roman" w:hAnsi="Times New Roman"/>
          <w:b/>
        </w:rPr>
      </w:pPr>
    </w:p>
    <w:p w:rsidR="005362A7" w:rsidRPr="00441C53" w:rsidRDefault="005362A7" w:rsidP="005362A7">
      <w:pPr>
        <w:spacing w:after="0"/>
        <w:jc w:val="center"/>
        <w:rPr>
          <w:rFonts w:ascii="Times New Roman" w:hAnsi="Times New Roman"/>
          <w:u w:val="single"/>
          <w:lang w:val="sr-Cyrl-RS"/>
        </w:rPr>
      </w:pPr>
      <w:r w:rsidRPr="00441C53">
        <w:rPr>
          <w:rFonts w:ascii="Times New Roman" w:hAnsi="Times New Roman"/>
          <w:u w:val="single"/>
        </w:rPr>
        <w:t xml:space="preserve">УКУПАН ИСПЛАЋЕНЕ БРУТО НАКНАДЕ </w:t>
      </w:r>
    </w:p>
    <w:p w:rsidR="005362A7" w:rsidRPr="00441C53" w:rsidRDefault="005362A7" w:rsidP="005362A7">
      <w:pPr>
        <w:spacing w:after="0"/>
        <w:jc w:val="center"/>
        <w:rPr>
          <w:rFonts w:ascii="Times New Roman" w:hAnsi="Times New Roman"/>
          <w:u w:val="single"/>
        </w:rPr>
      </w:pPr>
      <w:proofErr w:type="gramStart"/>
      <w:r w:rsidRPr="00441C53">
        <w:rPr>
          <w:rFonts w:ascii="Times New Roman" w:hAnsi="Times New Roman"/>
          <w:u w:val="single"/>
        </w:rPr>
        <w:t>УПРАВНОМ ОДБОРУ У 201</w:t>
      </w:r>
      <w:r w:rsidR="00C90DD3" w:rsidRPr="00441C53">
        <w:rPr>
          <w:rFonts w:ascii="Times New Roman" w:hAnsi="Times New Roman"/>
          <w:u w:val="single"/>
          <w:lang w:val="sr-Latn-RS"/>
        </w:rPr>
        <w:t>6</w:t>
      </w:r>
      <w:r w:rsidRPr="00441C53">
        <w:rPr>
          <w:rFonts w:ascii="Times New Roman" w:hAnsi="Times New Roman"/>
          <w:u w:val="single"/>
        </w:rPr>
        <w:t>.</w:t>
      </w:r>
      <w:proofErr w:type="gramEnd"/>
      <w:r w:rsidRPr="00441C53">
        <w:rPr>
          <w:rFonts w:ascii="Times New Roman" w:hAnsi="Times New Roman"/>
          <w:u w:val="single"/>
        </w:rPr>
        <w:t xml:space="preserve"> ГОДИНИ</w:t>
      </w:r>
    </w:p>
    <w:p w:rsidR="005362A7" w:rsidRPr="00441C53" w:rsidRDefault="005362A7" w:rsidP="005362A7">
      <w:pPr>
        <w:spacing w:after="0"/>
        <w:rPr>
          <w:rFonts w:ascii="Times New Roman" w:hAnsi="Times New Roman"/>
        </w:rPr>
      </w:pPr>
    </w:p>
    <w:p w:rsidR="005362A7" w:rsidRPr="00441C53" w:rsidRDefault="005362A7" w:rsidP="005362A7">
      <w:pPr>
        <w:spacing w:after="0"/>
        <w:rPr>
          <w:rFonts w:ascii="Times New Roman" w:hAnsi="Times New Roman"/>
          <w:lang w:val="sr-Cyrl-RS"/>
        </w:rPr>
      </w:pPr>
      <w:r w:rsidRPr="00441C53">
        <w:rPr>
          <w:rFonts w:ascii="Times New Roman" w:hAnsi="Times New Roman"/>
        </w:rPr>
        <w:t xml:space="preserve">Председник и 6 чланова - УКУПНО: </w:t>
      </w:r>
      <w:r w:rsidR="00C90DD3" w:rsidRPr="00441C53">
        <w:rPr>
          <w:rFonts w:ascii="Times New Roman" w:hAnsi="Times New Roman"/>
        </w:rPr>
        <w:t xml:space="preserve">735.759,53 </w:t>
      </w:r>
      <w:r w:rsidRPr="00441C53">
        <w:rPr>
          <w:rFonts w:ascii="Times New Roman" w:hAnsi="Times New Roman"/>
        </w:rPr>
        <w:t>динара (</w:t>
      </w:r>
      <w:r w:rsidR="00C90DD3" w:rsidRPr="00441C53">
        <w:rPr>
          <w:rFonts w:ascii="Times New Roman" w:hAnsi="Times New Roman"/>
          <w:lang w:val="sr-Latn-RS"/>
        </w:rPr>
        <w:t xml:space="preserve">6 </w:t>
      </w:r>
      <w:r w:rsidRPr="00441C53">
        <w:rPr>
          <w:rFonts w:ascii="Times New Roman" w:hAnsi="Times New Roman"/>
        </w:rPr>
        <w:t>одржан</w:t>
      </w:r>
      <w:r w:rsidRPr="00441C53">
        <w:rPr>
          <w:rFonts w:ascii="Times New Roman" w:hAnsi="Times New Roman"/>
          <w:lang w:val="sr-Cyrl-RS"/>
        </w:rPr>
        <w:t>их</w:t>
      </w:r>
      <w:r w:rsidRPr="00441C53">
        <w:rPr>
          <w:rFonts w:ascii="Times New Roman" w:hAnsi="Times New Roman"/>
        </w:rPr>
        <w:t xml:space="preserve"> седниц</w:t>
      </w:r>
      <w:r w:rsidRPr="00441C53">
        <w:rPr>
          <w:rFonts w:ascii="Times New Roman" w:hAnsi="Times New Roman"/>
          <w:lang w:val="sr-Cyrl-RS"/>
        </w:rPr>
        <w:t>а</w:t>
      </w:r>
      <w:r w:rsidRPr="00441C53">
        <w:rPr>
          <w:rFonts w:ascii="Times New Roman" w:hAnsi="Times New Roman"/>
        </w:rPr>
        <w:t>).</w:t>
      </w:r>
    </w:p>
    <w:p w:rsidR="005362A7" w:rsidRPr="00441C53" w:rsidRDefault="005362A7" w:rsidP="005362A7">
      <w:pPr>
        <w:spacing w:after="0"/>
        <w:rPr>
          <w:rFonts w:ascii="Times New Roman" w:hAnsi="Times New Roman"/>
          <w:lang w:val="sr-Latn-RS"/>
        </w:rPr>
      </w:pPr>
    </w:p>
    <w:p w:rsidR="005362A7" w:rsidRPr="00441C53" w:rsidRDefault="005362A7" w:rsidP="005362A7">
      <w:pPr>
        <w:spacing w:after="0"/>
        <w:jc w:val="both"/>
        <w:rPr>
          <w:rFonts w:ascii="Times New Roman" w:hAnsi="Times New Roman"/>
        </w:rPr>
      </w:pPr>
      <w:r w:rsidRPr="00441C53">
        <w:rPr>
          <w:rFonts w:ascii="Times New Roman" w:hAnsi="Times New Roman"/>
        </w:rPr>
        <w:t>Нето накнада председника УО: 20.000,00 динара.</w:t>
      </w:r>
    </w:p>
    <w:p w:rsidR="005362A7" w:rsidRPr="00441C53" w:rsidRDefault="005362A7" w:rsidP="005362A7">
      <w:pPr>
        <w:spacing w:after="0"/>
        <w:jc w:val="both"/>
        <w:rPr>
          <w:rFonts w:ascii="Times New Roman" w:hAnsi="Times New Roman"/>
        </w:rPr>
      </w:pPr>
      <w:r w:rsidRPr="00441C53">
        <w:rPr>
          <w:rFonts w:ascii="Times New Roman" w:hAnsi="Times New Roman"/>
        </w:rPr>
        <w:t>Нето накнада члана УО: 15.000,00 динара.</w:t>
      </w:r>
    </w:p>
    <w:p w:rsidR="005362A7" w:rsidRPr="00441C53" w:rsidRDefault="005362A7" w:rsidP="005362A7">
      <w:pPr>
        <w:spacing w:after="0"/>
        <w:jc w:val="both"/>
        <w:rPr>
          <w:rFonts w:ascii="Times New Roman" w:hAnsi="Times New Roman"/>
        </w:rPr>
      </w:pPr>
    </w:p>
    <w:p w:rsidR="00AE6202" w:rsidRPr="00441C53" w:rsidRDefault="005362A7" w:rsidP="005362A7">
      <w:pPr>
        <w:spacing w:after="0"/>
        <w:jc w:val="both"/>
        <w:rPr>
          <w:rFonts w:ascii="Times New Roman" w:hAnsi="Times New Roman"/>
        </w:rPr>
      </w:pPr>
      <w:r w:rsidRPr="00441C53">
        <w:rPr>
          <w:rFonts w:ascii="Times New Roman" w:hAnsi="Times New Roman"/>
        </w:rPr>
        <w:t xml:space="preserve">Напомена: плаћање накнаде је искључиво по присуству члана седници УО, а највише до једне накнаде у месецу. </w:t>
      </w:r>
      <w:proofErr w:type="gramStart"/>
      <w:r w:rsidRPr="00441C53">
        <w:rPr>
          <w:rFonts w:ascii="Times New Roman" w:hAnsi="Times New Roman"/>
        </w:rPr>
        <w:t>У случају неодржавања седнице УО у току месеца не исплаћује се накнада.</w:t>
      </w:r>
      <w:proofErr w:type="gramEnd"/>
    </w:p>
    <w:p w:rsidR="00C81012" w:rsidRPr="00C81012" w:rsidRDefault="00C81012" w:rsidP="005362A7">
      <w:pPr>
        <w:spacing w:after="0"/>
        <w:jc w:val="both"/>
        <w:rPr>
          <w:rFonts w:ascii="Times New Roman" w:hAnsi="Times New Roman"/>
          <w:color w:val="00B050"/>
        </w:rPr>
      </w:pP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7" w:name="_Toc378253971"/>
      <w:r w:rsidRPr="00EA53AC">
        <w:rPr>
          <w:rFonts w:ascii="Times New Roman" w:hAnsi="Times New Roman"/>
          <w:color w:val="0070C0"/>
          <w:sz w:val="22"/>
          <w:szCs w:val="22"/>
        </w:rPr>
        <w:t>XVI</w:t>
      </w:r>
      <w:r w:rsidRPr="00EA53AC">
        <w:rPr>
          <w:rFonts w:ascii="Times New Roman" w:hAnsi="Times New Roman"/>
          <w:color w:val="0070C0"/>
          <w:sz w:val="22"/>
          <w:szCs w:val="22"/>
          <w:lang w:val="sr-Cyrl-CS"/>
        </w:rPr>
        <w:t>. ПОДАЦИ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 О СРЕДСТВИМА РАДА</w:t>
      </w:r>
      <w:bookmarkEnd w:id="17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 не располаже непокретним стварима.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Агенција као пословни простор користи </w:t>
      </w:r>
      <w:r w:rsidRPr="00EC022A">
        <w:rPr>
          <w:rFonts w:ascii="Times New Roman" w:hAnsi="Times New Roman"/>
        </w:rPr>
        <w:t xml:space="preserve">зграду Института </w:t>
      </w:r>
      <w:r w:rsidRPr="00EC022A">
        <w:rPr>
          <w:rFonts w:ascii="Times New Roman" w:hAnsi="Times New Roman"/>
          <w:lang w:val="sr-Cyrl-CS"/>
        </w:rPr>
        <w:t xml:space="preserve">за јавно здравље Србије „Др Милан Јовановић - Батут“ </w:t>
      </w:r>
      <w:r w:rsidRPr="00EC022A">
        <w:rPr>
          <w:rFonts w:ascii="Times New Roman" w:hAnsi="Times New Roman"/>
        </w:rPr>
        <w:t>која се налази у дворишном делу пословног простора Института у улици др Субортића бр. 5. кат.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парц.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бр. 1480/1 и 1480/2 КО Савски венац, укупне корисне површине 158,30 м2</w:t>
      </w:r>
      <w:r w:rsidRPr="00EC022A">
        <w:rPr>
          <w:rFonts w:ascii="Times New Roman" w:hAnsi="Times New Roman"/>
          <w:lang w:val="sr-Cyrl-CS"/>
        </w:rPr>
        <w:t xml:space="preserve">. Агенција је дана </w:t>
      </w:r>
      <w:r w:rsidR="00547D7C">
        <w:rPr>
          <w:rFonts w:ascii="Times New Roman" w:hAnsi="Times New Roman"/>
          <w:lang w:val="sr-Cyrl-CS"/>
        </w:rPr>
        <w:t>24. јуна</w:t>
      </w:r>
      <w:r w:rsidRPr="00EC022A">
        <w:rPr>
          <w:rFonts w:ascii="Times New Roman" w:hAnsi="Times New Roman"/>
          <w:lang w:val="sr-Cyrl-CS"/>
        </w:rPr>
        <w:t xml:space="preserve"> 2010. године потписала са Институтом за јавно здравље Србије „Др Милан Јовановић – Батут“ Уговор о давању пословног простора на коришћење. </w:t>
      </w:r>
    </w:p>
    <w:p w:rsidR="0042515D" w:rsidRPr="0042515D" w:rsidRDefault="00234AB4" w:rsidP="004251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59" w:history="1">
        <w:r w:rsidR="0022137D" w:rsidRPr="00234AB4">
          <w:rPr>
            <w:rStyle w:val="Hyperlink"/>
            <w:rFonts w:ascii="Times New Roman" w:hAnsi="Times New Roman"/>
            <w:lang w:val="sr-Cyrl-CS"/>
          </w:rPr>
          <w:t>Подаци о покретним стварима које чине им</w:t>
        </w:r>
        <w:r w:rsidR="0022137D" w:rsidRPr="00234AB4">
          <w:rPr>
            <w:rStyle w:val="Hyperlink"/>
            <w:rFonts w:ascii="Times New Roman" w:hAnsi="Times New Roman"/>
            <w:lang w:val="sr-Cyrl-CS"/>
          </w:rPr>
          <w:t>о</w:t>
        </w:r>
        <w:r w:rsidR="0022137D" w:rsidRPr="00234AB4">
          <w:rPr>
            <w:rStyle w:val="Hyperlink"/>
            <w:rFonts w:ascii="Times New Roman" w:hAnsi="Times New Roman"/>
            <w:lang w:val="sr-Cyrl-CS"/>
          </w:rPr>
          <w:t>вину</w:t>
        </w:r>
      </w:hyperlink>
      <w:r w:rsidR="0022137D" w:rsidRPr="00234AB4">
        <w:rPr>
          <w:rFonts w:ascii="Times New Roman" w:hAnsi="Times New Roman"/>
          <w:lang w:val="sr-Cyrl-CS"/>
        </w:rPr>
        <w:t xml:space="preserve"> Агенције</w:t>
      </w:r>
      <w:r w:rsidR="00445403">
        <w:rPr>
          <w:rFonts w:ascii="Times New Roman" w:hAnsi="Times New Roman"/>
          <w:lang w:val="sr-Cyrl-CS"/>
        </w:rPr>
        <w:t xml:space="preserve"> објављени су на интернет презентацији Агенције.</w:t>
      </w:r>
      <w:r w:rsidR="0042515D" w:rsidRPr="0042515D">
        <w:rPr>
          <w:rFonts w:ascii="Times New Roman" w:hAnsi="Times New Roman"/>
          <w:lang w:val="sr-Cyrl-CS"/>
        </w:rPr>
        <w:t xml:space="preserve"> 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8" w:name="_Toc378253972"/>
      <w:r w:rsidRPr="00EC022A">
        <w:rPr>
          <w:rFonts w:ascii="Times New Roman" w:hAnsi="Times New Roman"/>
          <w:sz w:val="22"/>
          <w:szCs w:val="22"/>
        </w:rPr>
        <w:t>XVII</w:t>
      </w:r>
      <w:r w:rsidRPr="00EC022A">
        <w:rPr>
          <w:rFonts w:ascii="Times New Roman" w:hAnsi="Times New Roman"/>
          <w:sz w:val="22"/>
          <w:szCs w:val="22"/>
          <w:lang w:val="sr-Cyrl-CS"/>
        </w:rPr>
        <w:t>. ЧУВАЊЕ НОСАЧА ИНФОРМАЦИЈА</w:t>
      </w:r>
      <w:bookmarkEnd w:id="18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Информације у поседу Агенције налазе се на следећим врстама носача информација: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>Папирна документација</w:t>
      </w:r>
      <w:r w:rsidRPr="00EC022A">
        <w:rPr>
          <w:rFonts w:ascii="Times New Roman" w:hAnsi="Times New Roman"/>
          <w:lang w:val="sr-Cyrl-CS"/>
        </w:rPr>
        <w:t xml:space="preserve"> настала у раду Агенције,  документација о регистрацији Агенције, отварању ПИБ-а и документација о набавци опреме и других средстава за рад Агенције чува се код пословног секретара Агенције.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Финансијска документа о плаћању</w:t>
      </w:r>
      <w:r w:rsidRPr="00EC022A">
        <w:rPr>
          <w:rFonts w:ascii="Times New Roman" w:hAnsi="Times New Roman"/>
          <w:lang w:val="sr-Cyrl-CS"/>
        </w:rPr>
        <w:t xml:space="preserve"> за потребе Агенције, укључујући и документацију о обрачуну и исплати плата налази се у Агенцији, </w:t>
      </w:r>
      <w:r w:rsidR="006634D6">
        <w:rPr>
          <w:rFonts w:ascii="Times New Roman" w:hAnsi="Times New Roman"/>
          <w:lang w:val="sr-Cyrl-CS"/>
        </w:rPr>
        <w:t>Одеље</w:t>
      </w:r>
      <w:r w:rsidRPr="00EC022A">
        <w:rPr>
          <w:rFonts w:ascii="Times New Roman" w:hAnsi="Times New Roman"/>
          <w:lang w:val="sr-Cyrl-CS"/>
        </w:rPr>
        <w:t xml:space="preserve">њу за финансијске и опште </w:t>
      </w:r>
      <w:r w:rsidRPr="00EC022A">
        <w:rPr>
          <w:rFonts w:ascii="Times New Roman" w:hAnsi="Times New Roman"/>
          <w:lang w:val="sr-Cyrl-CS"/>
        </w:rPr>
        <w:lastRenderedPageBreak/>
        <w:t xml:space="preserve">послове и у књиговодственој агенцији „Трезор“ </w:t>
      </w:r>
      <w:r w:rsidR="001F5BB0">
        <w:rPr>
          <w:rFonts w:ascii="Times New Roman" w:hAnsi="Times New Roman"/>
          <w:lang w:val="sr-Cyrl-CS"/>
        </w:rPr>
        <w:t>са којом је закључен уговор о пружању књиговодствених услуга.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 xml:space="preserve">Публикације Агенције: </w:t>
      </w:r>
      <w:hyperlink r:id="rId60" w:history="1">
        <w:r w:rsidR="00F9762E">
          <w:rPr>
            <w:rStyle w:val="Hyperlink"/>
            <w:rFonts w:ascii="Times New Roman" w:hAnsi="Times New Roman"/>
            <w:b/>
            <w:lang w:val="sr-Cyrl-CS"/>
          </w:rPr>
          <w:t>Водич за самооцењивање</w:t>
        </w:r>
      </w:hyperlink>
      <w:r w:rsidR="00C4744A">
        <w:rPr>
          <w:rFonts w:ascii="Times New Roman" w:hAnsi="Times New Roman"/>
          <w:b/>
          <w:lang w:val="sr-Cyrl-CS"/>
        </w:rPr>
        <w:t xml:space="preserve">, </w:t>
      </w:r>
      <w:r w:rsidR="00F9762E">
        <w:rPr>
          <w:rFonts w:ascii="Times New Roman" w:hAnsi="Times New Roman"/>
          <w:b/>
          <w:lang w:val="sr-Cyrl-CS"/>
        </w:rPr>
        <w:t xml:space="preserve"> </w:t>
      </w:r>
      <w:hyperlink r:id="rId61" w:history="1">
        <w:r w:rsidR="00C4744A">
          <w:rPr>
            <w:rStyle w:val="Hyperlink"/>
            <w:rFonts w:ascii="Times New Roman" w:hAnsi="Times New Roman"/>
            <w:b/>
            <w:lang w:val="sr-Cyrl-CS"/>
          </w:rPr>
          <w:t>Водич за спољашње оцењивање</w:t>
        </w:r>
      </w:hyperlink>
      <w:r w:rsidR="00C4744A">
        <w:rPr>
          <w:rFonts w:ascii="Times New Roman" w:hAnsi="Times New Roman"/>
          <w:b/>
          <w:lang w:val="sr-Cyrl-CS"/>
        </w:rPr>
        <w:t xml:space="preserve"> </w:t>
      </w:r>
      <w:r w:rsidRPr="00EC022A">
        <w:rPr>
          <w:rFonts w:ascii="Times New Roman" w:hAnsi="Times New Roman"/>
          <w:lang w:val="sr-Cyrl-CS"/>
        </w:rPr>
        <w:t>и Приручник за спровођење мера за безбедност пацијената према захтевима Агенције за акредитацију здравствених установа Србије, штампане су у тиражу од по 250 примерака, о</w:t>
      </w:r>
      <w:r w:rsidR="006634D6">
        <w:rPr>
          <w:rFonts w:ascii="Times New Roman" w:hAnsi="Times New Roman"/>
          <w:lang w:val="sr-Cyrl-CS"/>
        </w:rPr>
        <w:t>д чега се по 100 примерака налаз</w:t>
      </w:r>
      <w:r w:rsidRPr="00EC022A">
        <w:rPr>
          <w:rFonts w:ascii="Times New Roman" w:hAnsi="Times New Roman"/>
          <w:lang w:val="sr-Cyrl-CS"/>
        </w:rPr>
        <w:t>и у Агенцији, док је остатак дистрибуиран корисницима.</w:t>
      </w:r>
      <w:r w:rsidR="00F77CA1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 xml:space="preserve">Сервер Агенције </w:t>
      </w:r>
      <w:r w:rsidRPr="00EC022A">
        <w:rPr>
          <w:rFonts w:ascii="Times New Roman" w:hAnsi="Times New Roman"/>
          <w:lang w:val="sr-Cyrl-CS"/>
        </w:rPr>
        <w:t>садржи фолдере који су формирани за свако одељење и садржи информације настале у раду тог одељења.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 xml:space="preserve">Интернет презентација Агенције </w:t>
      </w:r>
      <w:r w:rsidRPr="00EC022A">
        <w:rPr>
          <w:rFonts w:ascii="Times New Roman" w:hAnsi="Times New Roman"/>
          <w:lang w:val="sr-Cyrl-CS"/>
        </w:rPr>
        <w:t>садржи основне податке о Агенцији, документа Агенције и обавештење о активностима Агенције.</w:t>
      </w:r>
      <w:r w:rsidR="00364499">
        <w:rPr>
          <w:rFonts w:ascii="Times New Roman" w:hAnsi="Times New Roman"/>
          <w:lang w:val="sr-Cyrl-CS"/>
        </w:rPr>
        <w:t xml:space="preserve">На интернет презентацији Агенције </w:t>
      </w:r>
      <w:r w:rsidR="00522A9F">
        <w:rPr>
          <w:rFonts w:ascii="Times New Roman" w:hAnsi="Times New Roman"/>
          <w:lang w:val="sr-Cyrl-CS"/>
        </w:rPr>
        <w:t>објавље</w:t>
      </w:r>
      <w:r w:rsidR="00364499" w:rsidRPr="00284C70">
        <w:rPr>
          <w:rFonts w:ascii="Times New Roman" w:hAnsi="Times New Roman"/>
          <w:lang w:val="sr-Cyrl-CS"/>
        </w:rPr>
        <w:t>ни су и</w:t>
      </w:r>
      <w:r w:rsidR="00364499">
        <w:rPr>
          <w:rFonts w:ascii="Times New Roman" w:hAnsi="Times New Roman"/>
          <w:lang w:val="sr-Cyrl-CS"/>
        </w:rPr>
        <w:t xml:space="preserve"> </w:t>
      </w:r>
      <w:hyperlink r:id="rId62" w:history="1">
        <w:r w:rsidR="00364499" w:rsidRPr="00284C70">
          <w:rPr>
            <w:rStyle w:val="Hyperlink"/>
            <w:rFonts w:ascii="Times New Roman" w:hAnsi="Times New Roman"/>
            <w:lang w:val="sr-Cyrl-CS"/>
          </w:rPr>
          <w:t>Нацинални водичи добре клиничке праксе</w:t>
        </w:r>
      </w:hyperlink>
      <w:r w:rsidR="00364499">
        <w:rPr>
          <w:rFonts w:ascii="Times New Roman" w:hAnsi="Times New Roman"/>
          <w:lang w:val="sr-Cyrl-CS"/>
        </w:rPr>
        <w:t xml:space="preserve"> које је утврдила Републичка стручна комисија за израду и имплементаци</w:t>
      </w:r>
      <w:r w:rsidR="00D75A56">
        <w:rPr>
          <w:rFonts w:ascii="Times New Roman" w:hAnsi="Times New Roman"/>
          <w:lang w:val="sr-Cyrl-CS"/>
        </w:rPr>
        <w:t>ју водича добре</w:t>
      </w:r>
      <w:r w:rsidR="008372FF">
        <w:rPr>
          <w:rFonts w:ascii="Times New Roman" w:hAnsi="Times New Roman"/>
          <w:lang w:val="sr-Cyrl-CS"/>
        </w:rPr>
        <w:t xml:space="preserve"> клиничке праксе у 2011. </w:t>
      </w:r>
      <w:r w:rsidR="00F77CA1">
        <w:rPr>
          <w:rFonts w:ascii="Times New Roman" w:hAnsi="Times New Roman"/>
          <w:lang w:val="sr-Cyrl-CS"/>
        </w:rPr>
        <w:t xml:space="preserve">и 2012. </w:t>
      </w:r>
      <w:r w:rsidR="00522A9F">
        <w:rPr>
          <w:rFonts w:ascii="Times New Roman" w:hAnsi="Times New Roman"/>
          <w:lang w:val="sr-Cyrl-CS"/>
        </w:rPr>
        <w:t>г</w:t>
      </w:r>
      <w:r w:rsidR="00F77CA1">
        <w:rPr>
          <w:rFonts w:ascii="Times New Roman" w:hAnsi="Times New Roman"/>
          <w:lang w:val="sr-Cyrl-CS"/>
        </w:rPr>
        <w:t>одини</w:t>
      </w:r>
      <w:r w:rsidR="00522A9F">
        <w:rPr>
          <w:rFonts w:ascii="Times New Roman" w:hAnsi="Times New Roman"/>
          <w:lang w:val="sr-Cyrl-CS"/>
        </w:rPr>
        <w:t xml:space="preserve"> који су тада били у делокругу рада Агенције</w:t>
      </w:r>
      <w:r w:rsidR="00F77CA1">
        <w:rPr>
          <w:rFonts w:ascii="Times New Roman" w:hAnsi="Times New Roman"/>
          <w:lang w:val="sr-Cyrl-CS"/>
        </w:rPr>
        <w:t>.</w:t>
      </w:r>
      <w:r w:rsidR="008372FF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>Фотографије</w:t>
      </w:r>
      <w:r w:rsidRPr="00EC022A">
        <w:rPr>
          <w:rFonts w:ascii="Times New Roman" w:hAnsi="Times New Roman"/>
          <w:lang w:val="sr-Cyrl-CS"/>
        </w:rPr>
        <w:t xml:space="preserve"> Агенције у електронском  облику, на којима су забележени неки значајни догађаји у организацији Агенције се такође складиште на серверу Агенције</w:t>
      </w:r>
      <w:r w:rsidRPr="00EC022A">
        <w:rPr>
          <w:rFonts w:ascii="Times New Roman" w:hAnsi="Times New Roman"/>
          <w:lang w:val="ru-RU"/>
        </w:rPr>
        <w:t>.</w:t>
      </w:r>
      <w:r w:rsidRPr="00EC022A">
        <w:rPr>
          <w:rFonts w:ascii="Times New Roman" w:hAnsi="Times New Roman"/>
          <w:lang w:val="sr-Cyrl-CS"/>
        </w:rPr>
        <w:t xml:space="preserve"> 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19" w:name="_Toc378253973"/>
      <w:r w:rsidRPr="00EC022A">
        <w:rPr>
          <w:rFonts w:ascii="Times New Roman" w:hAnsi="Times New Roman"/>
          <w:sz w:val="22"/>
          <w:szCs w:val="22"/>
        </w:rPr>
        <w:t>XVIII</w:t>
      </w:r>
      <w:r w:rsidRPr="00EC022A">
        <w:rPr>
          <w:rFonts w:ascii="Times New Roman" w:hAnsi="Times New Roman"/>
          <w:sz w:val="22"/>
          <w:szCs w:val="22"/>
          <w:lang w:val="sr-Cyrl-CS"/>
        </w:rPr>
        <w:t>. ВРСТЕ ИНФОРМАЦИЈА У ПОСЕДУ</w:t>
      </w:r>
      <w:bookmarkEnd w:id="19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AC0B41">
      <w:pPr>
        <w:spacing w:after="0" w:line="240" w:lineRule="auto"/>
        <w:ind w:left="90" w:hanging="90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 поседу Агенције налазе се следће информације које су настале у раду или </w:t>
      </w:r>
    </w:p>
    <w:p w:rsidR="0022137D" w:rsidRDefault="0022137D" w:rsidP="00AC0B41">
      <w:pPr>
        <w:spacing w:after="0" w:line="240" w:lineRule="auto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 вези са радом Агенције:</w:t>
      </w:r>
    </w:p>
    <w:p w:rsidR="00AC0B41" w:rsidRPr="00EC022A" w:rsidRDefault="00AC0B41" w:rsidP="00AC0B41">
      <w:pPr>
        <w:spacing w:after="0" w:line="240" w:lineRule="auto"/>
        <w:rPr>
          <w:rFonts w:ascii="Times New Roman" w:hAnsi="Times New Roman"/>
          <w:lang w:val="sr-Cyrl-CS"/>
        </w:rPr>
      </w:pP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1.  Записници са седница Управног одбора Агенције</w:t>
      </w:r>
      <w:r w:rsidR="000A2885">
        <w:rPr>
          <w:rFonts w:ascii="Times New Roman" w:hAnsi="Times New Roman"/>
          <w:lang w:val="sr-Cyrl-CS"/>
        </w:rPr>
        <w:t>;</w:t>
      </w:r>
    </w:p>
    <w:p w:rsidR="00E46864" w:rsidRPr="00E12D7A" w:rsidRDefault="0022137D" w:rsidP="00E46864">
      <w:pPr>
        <w:spacing w:after="0"/>
        <w:jc w:val="both"/>
        <w:rPr>
          <w:rFonts w:ascii="Times New Roman" w:hAnsi="Times New Roman"/>
          <w:lang w:val="sr-Cyrl-RS"/>
        </w:rPr>
      </w:pPr>
      <w:r w:rsidRPr="00EC022A">
        <w:rPr>
          <w:rFonts w:ascii="Times New Roman" w:hAnsi="Times New Roman"/>
          <w:lang w:val="sr-Cyrl-CS"/>
        </w:rPr>
        <w:t>2. Закључени уговори: Уговори о акредитацији здравствених установа, Споразуми о сарадњи са здравственим установама, Уговори о ангажовању спољашњег оцењивача, Уговор о давању на коришћење пословног простора, Споразум о пословној сарадњи са Медицинским факултетом Универзитета у Београду</w:t>
      </w:r>
      <w:r w:rsidR="00AC0B41">
        <w:rPr>
          <w:rFonts w:ascii="Times New Roman" w:hAnsi="Times New Roman"/>
          <w:lang w:val="sr-Cyrl-CS"/>
        </w:rPr>
        <w:t>, Меморандум о разумевању и сарадњи са Агенцијом за акредитацију, сертификацију и унапређења квалитета здравствене заштите Републике Српске</w:t>
      </w:r>
      <w:r w:rsidRPr="00EC022A">
        <w:rPr>
          <w:rFonts w:ascii="Times New Roman" w:hAnsi="Times New Roman"/>
          <w:lang w:val="sr-Cyrl-CS"/>
        </w:rPr>
        <w:t>;</w:t>
      </w:r>
      <w:r w:rsidR="00147669">
        <w:rPr>
          <w:rFonts w:ascii="Times New Roman" w:hAnsi="Times New Roman"/>
          <w:lang w:val="sr-Cyrl-CS"/>
        </w:rPr>
        <w:t xml:space="preserve"> </w:t>
      </w:r>
      <w:r w:rsidR="00E46864" w:rsidRPr="00E12D7A">
        <w:rPr>
          <w:rFonts w:ascii="Times New Roman" w:hAnsi="Times New Roman"/>
          <w:lang w:val="sr-Latn-RS"/>
        </w:rPr>
        <w:t>Annex to the Statement of understanding and collaboration between Agency for Healthcare and Quality of Albania</w:t>
      </w:r>
      <w:r w:rsidR="00E46864" w:rsidRPr="00E12D7A">
        <w:rPr>
          <w:rFonts w:ascii="Times New Roman" w:hAnsi="Times New Roman"/>
          <w:lang w:val="sr-Cyrl-RS"/>
        </w:rPr>
        <w:t xml:space="preserve">, </w:t>
      </w:r>
      <w:r w:rsidR="00E46864" w:rsidRPr="00E12D7A">
        <w:rPr>
          <w:rFonts w:ascii="Times New Roman" w:hAnsi="Times New Roman"/>
          <w:lang w:val="sr-Latn-RS"/>
        </w:rPr>
        <w:t>Agency of Quality and Accreditation and Social Welfare of Croatia</w:t>
      </w:r>
      <w:r w:rsidR="00E46864" w:rsidRPr="00E12D7A">
        <w:rPr>
          <w:rFonts w:ascii="Times New Roman" w:hAnsi="Times New Roman"/>
          <w:lang w:val="sr-Cyrl-RS"/>
        </w:rPr>
        <w:t xml:space="preserve">, </w:t>
      </w:r>
      <w:r w:rsidR="00E46864" w:rsidRPr="00E12D7A">
        <w:rPr>
          <w:rFonts w:ascii="Times New Roman" w:hAnsi="Times New Roman"/>
          <w:lang w:val="sr-Latn-RS"/>
        </w:rPr>
        <w:t>Agency of Quality and Accreditation in Health Care of the Federation of Bosnia and Herzegovina</w:t>
      </w:r>
      <w:r w:rsidR="00E46864" w:rsidRPr="00E12D7A">
        <w:rPr>
          <w:rFonts w:ascii="Times New Roman" w:hAnsi="Times New Roman"/>
          <w:lang w:val="sr-Cyrl-RS"/>
        </w:rPr>
        <w:t xml:space="preserve">, </w:t>
      </w:r>
      <w:r w:rsidR="00E46864" w:rsidRPr="00E12D7A">
        <w:rPr>
          <w:rFonts w:ascii="Times New Roman" w:hAnsi="Times New Roman"/>
          <w:lang w:val="sr-Latn-RS"/>
        </w:rPr>
        <w:t>Agency of Quality and Accreditation in Healthcare Institutions in Macedonia</w:t>
      </w:r>
      <w:r w:rsidR="00E46864" w:rsidRPr="00E12D7A">
        <w:rPr>
          <w:rFonts w:ascii="Times New Roman" w:hAnsi="Times New Roman"/>
          <w:lang w:val="sr-Cyrl-RS"/>
        </w:rPr>
        <w:t xml:space="preserve">, </w:t>
      </w:r>
      <w:r w:rsidR="00E46864" w:rsidRPr="00E12D7A">
        <w:rPr>
          <w:rFonts w:ascii="Times New Roman" w:hAnsi="Times New Roman"/>
          <w:lang w:val="sr-Latn-RS"/>
        </w:rPr>
        <w:t>Agency for Sertification, Accreditation and Healthcare Quality Improvement of Republika Srpska and</w:t>
      </w:r>
      <w:r w:rsidR="00E46864" w:rsidRPr="00E12D7A">
        <w:rPr>
          <w:rFonts w:ascii="Times New Roman" w:hAnsi="Times New Roman"/>
          <w:lang w:val="sr-Cyrl-RS"/>
        </w:rPr>
        <w:t xml:space="preserve"> </w:t>
      </w:r>
      <w:r w:rsidR="00E46864" w:rsidRPr="00E12D7A">
        <w:rPr>
          <w:rFonts w:ascii="Times New Roman" w:hAnsi="Times New Roman"/>
          <w:lang w:val="sr-Latn-RS"/>
        </w:rPr>
        <w:t>Agency for Accreditation of Healthcare Institutions of Serbia</w:t>
      </w:r>
      <w:r w:rsidR="00E46864" w:rsidRPr="00E12D7A">
        <w:rPr>
          <w:rFonts w:ascii="Times New Roman" w:hAnsi="Times New Roman"/>
          <w:lang w:val="sr-Cyrl-RS"/>
        </w:rPr>
        <w:t>;</w:t>
      </w:r>
    </w:p>
    <w:p w:rsidR="00E46864" w:rsidRPr="00031AFA" w:rsidRDefault="00E46864" w:rsidP="00E46864">
      <w:pPr>
        <w:spacing w:after="0"/>
        <w:jc w:val="both"/>
        <w:rPr>
          <w:rFonts w:ascii="Times New Roman" w:hAnsi="Times New Roman"/>
          <w:lang w:val="sr-Cyrl-RS"/>
        </w:rPr>
      </w:pPr>
      <w:r w:rsidRPr="00031AFA">
        <w:rPr>
          <w:rFonts w:ascii="Times New Roman" w:hAnsi="Times New Roman"/>
          <w:lang w:val="sr-Latn-RS"/>
        </w:rPr>
        <w:t xml:space="preserve">Меморандум о разумијевању и сарадњи између </w:t>
      </w:r>
      <w:r w:rsidRPr="00031AFA">
        <w:rPr>
          <w:rFonts w:ascii="Times New Roman" w:hAnsi="Times New Roman"/>
          <w:lang w:val="sr-Cyrl-RS"/>
        </w:rPr>
        <w:t xml:space="preserve">Агенције за акредитацију здравствених установа Србије </w:t>
      </w:r>
      <w:r w:rsidRPr="00031AFA">
        <w:rPr>
          <w:rFonts w:ascii="Times New Roman" w:hAnsi="Times New Roman"/>
          <w:lang w:val="sr-Latn-RS"/>
        </w:rPr>
        <w:t>и Агенције за квалитет и акредитацију у здравству у Федерацији Босне и Херцеговине</w:t>
      </w:r>
      <w:r w:rsidRPr="00031AFA">
        <w:rPr>
          <w:rFonts w:ascii="Times New Roman" w:hAnsi="Times New Roman"/>
          <w:lang w:val="sr-Cyrl-RS"/>
        </w:rPr>
        <w:t>;</w:t>
      </w:r>
      <w:r>
        <w:rPr>
          <w:rFonts w:ascii="Times New Roman" w:hAnsi="Times New Roman"/>
          <w:lang w:val="sr-Cyrl-RS"/>
        </w:rPr>
        <w:t xml:space="preserve"> </w:t>
      </w:r>
      <w:r w:rsidRPr="00031AFA">
        <w:rPr>
          <w:rFonts w:ascii="Times New Roman" w:hAnsi="Times New Roman"/>
          <w:lang w:val="sr-Latn-RS"/>
        </w:rPr>
        <w:t xml:space="preserve">Споразум о сарадњи између </w:t>
      </w:r>
      <w:r w:rsidRPr="00031AFA">
        <w:rPr>
          <w:rFonts w:ascii="Times New Roman" w:hAnsi="Times New Roman"/>
          <w:lang w:val="sr-Cyrl-RS"/>
        </w:rPr>
        <w:t xml:space="preserve">Агенције за акредитацију здравствених установа Србије </w:t>
      </w:r>
      <w:r w:rsidRPr="00031AFA">
        <w:rPr>
          <w:rFonts w:ascii="Times New Roman" w:hAnsi="Times New Roman"/>
          <w:lang w:val="sr-Latn-RS"/>
        </w:rPr>
        <w:t>и</w:t>
      </w:r>
      <w:r w:rsidRPr="00031AFA">
        <w:rPr>
          <w:rFonts w:ascii="Times New Roman" w:hAnsi="Times New Roman"/>
          <w:lang w:val="sr-Cyrl-RS"/>
        </w:rPr>
        <w:t xml:space="preserve"> </w:t>
      </w:r>
      <w:r w:rsidRPr="00031AFA">
        <w:rPr>
          <w:rFonts w:ascii="Times New Roman" w:hAnsi="Times New Roman"/>
          <w:lang w:val="sr-Latn-RS"/>
        </w:rPr>
        <w:t>Факултет</w:t>
      </w:r>
      <w:r w:rsidRPr="00031AFA">
        <w:rPr>
          <w:rFonts w:ascii="Times New Roman" w:hAnsi="Times New Roman"/>
          <w:lang w:val="sr-Cyrl-RS"/>
        </w:rPr>
        <w:t>а</w:t>
      </w:r>
      <w:r w:rsidRPr="00031AFA">
        <w:rPr>
          <w:rFonts w:ascii="Times New Roman" w:hAnsi="Times New Roman"/>
          <w:lang w:val="sr-Latn-RS"/>
        </w:rPr>
        <w:t xml:space="preserve"> организационих наука</w:t>
      </w:r>
      <w:r w:rsidRPr="00031AFA">
        <w:rPr>
          <w:rFonts w:ascii="Times New Roman" w:hAnsi="Times New Roman"/>
          <w:lang w:val="sr-Cyrl-RS"/>
        </w:rPr>
        <w:t xml:space="preserve"> </w:t>
      </w:r>
      <w:r w:rsidRPr="00031AFA">
        <w:rPr>
          <w:rFonts w:ascii="Times New Roman" w:hAnsi="Times New Roman"/>
          <w:lang w:val="sr-Latn-RS"/>
        </w:rPr>
        <w:t>Универзитета у Београду</w:t>
      </w:r>
      <w:r w:rsidRPr="00031AFA">
        <w:rPr>
          <w:rFonts w:ascii="Times New Roman" w:hAnsi="Times New Roman"/>
          <w:lang w:val="sr-Cyrl-RS"/>
        </w:rPr>
        <w:t>.</w:t>
      </w:r>
    </w:p>
    <w:p w:rsidR="0022137D" w:rsidRPr="00EC022A" w:rsidRDefault="0022137D" w:rsidP="00E46864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3. Понуде добијене у спроведеним поступцима јавних набавки;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4. Документација о извршеним плаћањима;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5. Документа запослених;</w:t>
      </w:r>
    </w:p>
    <w:p w:rsidR="001F5BB0" w:rsidRDefault="0022137D" w:rsidP="001F5BB0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6. Документција о спроведеном конкурсу за избор директора Агенције;</w:t>
      </w:r>
    </w:p>
    <w:p w:rsidR="000F2D21" w:rsidRDefault="000F2D21" w:rsidP="001F5BB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7. Документација настала у поступку акредитације: извештаји о самооцењ</w:t>
      </w:r>
      <w:r w:rsidR="00596E0D">
        <w:rPr>
          <w:rFonts w:ascii="Times New Roman" w:hAnsi="Times New Roman"/>
          <w:lang w:val="sr-Cyrl-CS"/>
        </w:rPr>
        <w:t>ивању здравствених установа, изв</w:t>
      </w:r>
      <w:r>
        <w:rPr>
          <w:rFonts w:ascii="Times New Roman" w:hAnsi="Times New Roman"/>
          <w:lang w:val="sr-Cyrl-CS"/>
        </w:rPr>
        <w:t xml:space="preserve">ештаји о спољашњем оцењивању здравствених установа, решења о акредитацију здравствених установа, </w:t>
      </w:r>
      <w:r w:rsidR="000A6A7C">
        <w:rPr>
          <w:rFonts w:ascii="Times New Roman" w:hAnsi="Times New Roman"/>
          <w:lang w:val="sr-Cyrl-CS"/>
        </w:rPr>
        <w:t>планови за унапређење квалитета;</w:t>
      </w:r>
    </w:p>
    <w:p w:rsidR="0022137D" w:rsidRDefault="000A6A7C" w:rsidP="000A6A7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8. Документа настала у раду Агенције као </w:t>
      </w:r>
      <w:r w:rsidRPr="002C1478">
        <w:rPr>
          <w:rFonts w:ascii="Times New Roman" w:hAnsi="Times New Roman"/>
          <w:snapToGrid w:val="0"/>
        </w:rPr>
        <w:t>Регионалн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здравствен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развојн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центар за акредитацију и континуирано унапређење здравствене заштите у Здравственој мрежи југоисточне Европе</w:t>
      </w:r>
      <w:r w:rsidR="0022137D" w:rsidRPr="00EC022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:rsidR="00987A89" w:rsidRPr="00821D88" w:rsidRDefault="00BD6987" w:rsidP="000A6A7C">
      <w:pPr>
        <w:rPr>
          <w:rFonts w:ascii="Times New Roman" w:hAnsi="Times New Roman"/>
          <w:lang w:val="sr-Cyrl-CS"/>
        </w:rPr>
      </w:pPr>
      <w:r w:rsidRPr="00821D88">
        <w:rPr>
          <w:rFonts w:ascii="Times New Roman" w:hAnsi="Times New Roman"/>
          <w:lang w:val="sr-Cyrl-CS"/>
        </w:rPr>
        <w:t xml:space="preserve">9. </w:t>
      </w:r>
      <w:r w:rsidR="00821D88" w:rsidRPr="00821D88">
        <w:rPr>
          <w:rFonts w:ascii="Times New Roman" w:hAnsi="Times New Roman"/>
          <w:lang w:val="sr-Cyrl-CS"/>
        </w:rPr>
        <w:t xml:space="preserve">Документа  настала у раду Агенције као партнера на </w:t>
      </w:r>
      <w:r w:rsidR="00821D88" w:rsidRPr="00821D88">
        <w:rPr>
          <w:rFonts w:ascii="Times New Roman" w:hAnsi="Times New Roman"/>
          <w:lang w:val="sr-Latn-RS"/>
        </w:rPr>
        <w:t>AdriHealthMob</w:t>
      </w:r>
      <w:r w:rsidR="00821D88" w:rsidRPr="00821D88">
        <w:rPr>
          <w:rFonts w:ascii="Times New Roman" w:hAnsi="Times New Roman"/>
          <w:lang w:val="sr-Cyrl-RS"/>
        </w:rPr>
        <w:t xml:space="preserve"> пројекту</w:t>
      </w:r>
      <w:r w:rsidR="001067B9">
        <w:rPr>
          <w:rFonts w:ascii="Times New Roman" w:hAnsi="Times New Roman"/>
          <w:lang w:val="sr-Cyrl-RS"/>
        </w:rPr>
        <w:t>.</w:t>
      </w:r>
    </w:p>
    <w:p w:rsidR="0022137D" w:rsidRPr="00EC022A" w:rsidRDefault="0022137D" w:rsidP="0022137D">
      <w:pPr>
        <w:spacing w:before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 начелу, све врсте информација, које су садржане у неком документу којима располаже Агенција, које су настале у раду или у вези са радом Агенције могу се добити на основу захтева за приступ информацијама.</w:t>
      </w:r>
    </w:p>
    <w:p w:rsidR="0022137D" w:rsidRPr="00EC022A" w:rsidRDefault="0022137D" w:rsidP="0022137D">
      <w:pPr>
        <w:spacing w:before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Приступ информацијама може бити ускраћен или ограничен у вези са следећим врстама информација и из следећих разлога:</w:t>
      </w:r>
    </w:p>
    <w:p w:rsidR="00E33557" w:rsidRPr="00EC022A" w:rsidRDefault="00D75A56" w:rsidP="0022137D">
      <w:pPr>
        <w:spacing w:before="120"/>
        <w:jc w:val="both"/>
        <w:rPr>
          <w:rFonts w:ascii="Times New Roman" w:hAnsi="Times New Roman"/>
          <w:snapToGrid w:val="0"/>
          <w:lang w:val="sr-Cyrl-CS"/>
        </w:rPr>
      </w:pPr>
      <w:r>
        <w:rPr>
          <w:rFonts w:ascii="Times New Roman" w:hAnsi="Times New Roman"/>
          <w:lang w:val="sr-Cyrl-CS"/>
        </w:rPr>
        <w:t>-а</w:t>
      </w:r>
      <w:r w:rsidR="0022137D" w:rsidRPr="00EC022A">
        <w:rPr>
          <w:rFonts w:ascii="Times New Roman" w:hAnsi="Times New Roman"/>
          <w:lang w:val="sr-Cyrl-CS"/>
        </w:rPr>
        <w:t xml:space="preserve">ко се захтев односи на неку информацију која </w:t>
      </w:r>
      <w:r w:rsidR="0022137D" w:rsidRPr="00EC022A">
        <w:rPr>
          <w:rFonts w:ascii="Times New Roman" w:hAnsi="Times New Roman"/>
          <w:snapToGrid w:val="0"/>
          <w:lang w:val="sr-Cyrl-CS"/>
        </w:rPr>
        <w:t>се односи на рад и пословање здравствене установе која је корисник услуга Агенције, чије би саопштавање неовлашћеном лицу штетило угледу и интересима Агенције и корисника услуга, а која се сматра</w:t>
      </w:r>
      <w:r w:rsidR="002B7976">
        <w:rPr>
          <w:rFonts w:ascii="Times New Roman" w:hAnsi="Times New Roman"/>
          <w:snapToGrid w:val="0"/>
          <w:lang w:val="sr-Cyrl-CS"/>
        </w:rPr>
        <w:t xml:space="preserve"> </w:t>
      </w:r>
      <w:r w:rsidR="0022137D" w:rsidRPr="00EC022A">
        <w:rPr>
          <w:rFonts w:ascii="Times New Roman" w:hAnsi="Times New Roman"/>
          <w:snapToGrid w:val="0"/>
          <w:lang w:val="sr-Cyrl-CS"/>
        </w:rPr>
        <w:t>пословном тајном.</w:t>
      </w:r>
    </w:p>
    <w:p w:rsidR="0022137D" w:rsidRDefault="0022137D" w:rsidP="0022137D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bookmarkStart w:id="20" w:name="_Toc378253974"/>
      <w:r w:rsidRPr="00EC022A">
        <w:rPr>
          <w:rFonts w:ascii="Times New Roman" w:hAnsi="Times New Roman"/>
          <w:sz w:val="22"/>
          <w:szCs w:val="22"/>
        </w:rPr>
        <w:t>X</w:t>
      </w:r>
      <w:r w:rsidR="00496C80">
        <w:rPr>
          <w:rFonts w:ascii="Times New Roman" w:hAnsi="Times New Roman"/>
          <w:sz w:val="22"/>
          <w:szCs w:val="22"/>
        </w:rPr>
        <w:t>I</w:t>
      </w:r>
      <w:r w:rsidRPr="00EC022A">
        <w:rPr>
          <w:rFonts w:ascii="Times New Roman" w:hAnsi="Times New Roman"/>
          <w:sz w:val="22"/>
          <w:szCs w:val="22"/>
        </w:rPr>
        <w:t>X</w:t>
      </w:r>
      <w:r w:rsidRPr="00EC022A">
        <w:rPr>
          <w:rFonts w:ascii="Times New Roman" w:hAnsi="Times New Roman"/>
          <w:sz w:val="22"/>
          <w:szCs w:val="22"/>
          <w:lang w:val="sr-Cyrl-CS"/>
        </w:rPr>
        <w:t>. ИНФОРМАЦИЈЕ О ПОДНОШЕЊУ ЗАХТЕВА ЗА ПРИСТУП ИНФОРМАЦИЈАМА</w:t>
      </w:r>
      <w:bookmarkEnd w:id="20"/>
    </w:p>
    <w:p w:rsidR="00726A26" w:rsidRDefault="00726A26" w:rsidP="00726A26">
      <w:pPr>
        <w:rPr>
          <w:lang w:val="sr-Cyrl-CS"/>
        </w:rPr>
      </w:pPr>
    </w:p>
    <w:p w:rsidR="00C6265F" w:rsidRPr="00C91312" w:rsidRDefault="00C6265F" w:rsidP="00C91312">
      <w:pPr>
        <w:spacing w:after="120"/>
        <w:jc w:val="both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Агенцији </w:t>
      </w:r>
      <w:r w:rsidR="00C91312" w:rsidRPr="00C91312">
        <w:rPr>
          <w:rFonts w:ascii="Times New Roman" w:hAnsi="Times New Roman"/>
          <w:lang w:val="sr-Cyrl-CS"/>
        </w:rPr>
        <w:t xml:space="preserve">за акредитацију  здравствених установа Србије,  </w:t>
      </w:r>
      <w:r w:rsidR="00C91312" w:rsidRPr="00C91312">
        <w:rPr>
          <w:rFonts w:ascii="Times New Roman" w:hAnsi="Times New Roman"/>
        </w:rPr>
        <w:t>у складу са чланом 15.  Закона о слободном приступу</w:t>
      </w:r>
      <w:r w:rsidR="00C91312" w:rsidRPr="00C91312">
        <w:rPr>
          <w:rFonts w:ascii="Times New Roman" w:hAnsi="Times New Roman"/>
          <w:lang w:val="sr-Cyrl-CS"/>
        </w:rPr>
        <w:t xml:space="preserve"> информацијама од јавног </w:t>
      </w:r>
      <w:r w:rsidR="00C91312" w:rsidRPr="00E973F7">
        <w:rPr>
          <w:rFonts w:ascii="Times New Roman" w:hAnsi="Times New Roman"/>
          <w:lang w:val="sr-Cyrl-CS"/>
        </w:rPr>
        <w:t>значаја, захтев за</w:t>
      </w:r>
      <w:r w:rsidR="00C91312" w:rsidRPr="00C91312">
        <w:rPr>
          <w:rFonts w:ascii="Times New Roman" w:hAnsi="Times New Roman"/>
          <w:lang w:val="sr-Cyrl-CS"/>
        </w:rPr>
        <w:t xml:space="preserve"> приступ информацијама од јавног значаја </w:t>
      </w:r>
      <w:r w:rsidRPr="00C91312">
        <w:rPr>
          <w:rFonts w:ascii="Times New Roman" w:hAnsi="Times New Roman"/>
          <w:lang w:val="sr-Cyrl-CS"/>
        </w:rPr>
        <w:t xml:space="preserve">може поднети </w:t>
      </w:r>
      <w:r w:rsidR="00C91312" w:rsidRPr="00C91312">
        <w:rPr>
          <w:rFonts w:ascii="Times New Roman" w:hAnsi="Times New Roman"/>
          <w:lang w:val="sr-Cyrl-CS"/>
        </w:rPr>
        <w:t>свако физичко или правно лице</w:t>
      </w:r>
      <w:r w:rsidR="00472C5F" w:rsidRPr="00C91312">
        <w:rPr>
          <w:rFonts w:ascii="Times New Roman" w:hAnsi="Times New Roman"/>
          <w:lang w:val="sr-Cyrl-CS"/>
        </w:rPr>
        <w:t>:</w:t>
      </w:r>
    </w:p>
    <w:p w:rsidR="00472C5F" w:rsidRPr="00C91312" w:rsidRDefault="00C91312" w:rsidP="00472C5F">
      <w:pPr>
        <w:numPr>
          <w:ilvl w:val="0"/>
          <w:numId w:val="35"/>
        </w:numPr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достављањем писаног захтева </w:t>
      </w:r>
      <w:r w:rsidR="00472C5F" w:rsidRPr="00C91312">
        <w:rPr>
          <w:rFonts w:ascii="Times New Roman" w:hAnsi="Times New Roman"/>
          <w:lang w:val="sr-Cyrl-CS"/>
        </w:rPr>
        <w:t>на адресу:</w:t>
      </w:r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Агенција за акредитацију здравствених установа Србије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Доктора Суботића 5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11000 Београд</w:t>
      </w:r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на електронску адресу:</w:t>
      </w:r>
    </w:p>
    <w:p w:rsidR="00472C5F" w:rsidRPr="00C91312" w:rsidRDefault="00337AE8" w:rsidP="00C91312">
      <w:pPr>
        <w:spacing w:after="0" w:line="240" w:lineRule="auto"/>
        <w:ind w:left="720" w:firstLine="720"/>
        <w:rPr>
          <w:rFonts w:ascii="Times New Roman" w:hAnsi="Times New Roman"/>
        </w:rPr>
      </w:pPr>
      <w:hyperlink r:id="rId63" w:history="1">
        <w:r w:rsidR="00472C5F" w:rsidRPr="00C91312">
          <w:rPr>
            <w:rStyle w:val="Hyperlink"/>
            <w:rFonts w:ascii="Times New Roman" w:hAnsi="Times New Roman"/>
          </w:rPr>
          <w:t>office@azus.gov.rs</w:t>
        </w:r>
      </w:hyperlink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C91312">
        <w:rPr>
          <w:rFonts w:ascii="Times New Roman" w:hAnsi="Times New Roman"/>
        </w:rPr>
        <w:t>на факс: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011  71 51 724</w:t>
      </w:r>
    </w:p>
    <w:p w:rsidR="00472C5F" w:rsidRPr="00C91312" w:rsidRDefault="00472C5F" w:rsidP="00472C5F">
      <w:pPr>
        <w:numPr>
          <w:ilvl w:val="0"/>
          <w:numId w:val="35"/>
        </w:numPr>
        <w:rPr>
          <w:rFonts w:ascii="Times New Roman" w:hAnsi="Times New Roman"/>
        </w:rPr>
      </w:pPr>
      <w:r w:rsidRPr="00C91312">
        <w:rPr>
          <w:rFonts w:ascii="Times New Roman" w:hAnsi="Times New Roman"/>
          <w:lang w:val="sr-Cyrl-CS"/>
        </w:rPr>
        <w:t>усмено на записник:</w:t>
      </w:r>
    </w:p>
    <w:p w:rsidR="00472C5F" w:rsidRDefault="00C91312" w:rsidP="00472C5F">
      <w:pPr>
        <w:ind w:left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овлашћеном лицу за поступање по захтеву, </w:t>
      </w:r>
      <w:r w:rsidR="00B934B8">
        <w:rPr>
          <w:rFonts w:ascii="Times New Roman" w:hAnsi="Times New Roman"/>
          <w:lang w:val="sr-Cyrl-CS"/>
        </w:rPr>
        <w:t>Александар Лабус или Тања Тошић</w:t>
      </w:r>
      <w:r w:rsidRPr="00C91312">
        <w:rPr>
          <w:rFonts w:ascii="Times New Roman" w:hAnsi="Times New Roman"/>
          <w:lang w:val="sr-Cyrl-CS"/>
        </w:rPr>
        <w:t xml:space="preserve">, </w:t>
      </w:r>
      <w:r w:rsidR="00472C5F" w:rsidRPr="00C91312">
        <w:rPr>
          <w:rFonts w:ascii="Times New Roman" w:hAnsi="Times New Roman"/>
          <w:lang w:val="sr-Cyrl-CS"/>
        </w:rPr>
        <w:t>у</w:t>
      </w:r>
      <w:r w:rsidR="00472C5F">
        <w:rPr>
          <w:rFonts w:ascii="Times New Roman" w:hAnsi="Times New Roman"/>
          <w:lang w:val="sr-Cyrl-CS"/>
        </w:rPr>
        <w:t xml:space="preserve"> просторијама </w:t>
      </w:r>
      <w:r>
        <w:rPr>
          <w:rFonts w:ascii="Times New Roman" w:hAnsi="Times New Roman"/>
          <w:lang w:val="sr-Cyrl-CS"/>
        </w:rPr>
        <w:t xml:space="preserve">Агенције, </w:t>
      </w:r>
      <w:r w:rsidR="001E0EFF">
        <w:rPr>
          <w:rFonts w:ascii="Times New Roman" w:hAnsi="Times New Roman"/>
          <w:lang w:val="sr-Cyrl-CS"/>
        </w:rPr>
        <w:t>сваког радног дана</w:t>
      </w:r>
      <w:r w:rsidR="001E0EFF" w:rsidRPr="001E0EFF">
        <w:rPr>
          <w:rFonts w:ascii="Times New Roman" w:hAnsi="Times New Roman"/>
          <w:lang w:val="sr-Cyrl-CS"/>
        </w:rPr>
        <w:t xml:space="preserve"> </w:t>
      </w:r>
      <w:r w:rsidR="001E0EFF">
        <w:rPr>
          <w:rFonts w:ascii="Times New Roman" w:hAnsi="Times New Roman"/>
          <w:lang w:val="sr-Cyrl-CS"/>
        </w:rPr>
        <w:t>у периоду од 10:00 до 15:00 часова.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Захтев мора да садржи следеће податке:  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lastRenderedPageBreak/>
        <w:t>• Име и презиме или назив подносиоца захтева</w:t>
      </w:r>
    </w:p>
    <w:p w:rsidR="00C91312" w:rsidRPr="00AC4996" w:rsidRDefault="00C91312" w:rsidP="00C91312">
      <w:pPr>
        <w:spacing w:after="0" w:line="240" w:lineRule="auto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Адресу пребивалишта или боравишта  (за физичка лица)  или седишта  (за</w:t>
      </w:r>
    </w:p>
    <w:p w:rsid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правна лица) подносиоца захтева</w:t>
      </w:r>
    </w:p>
    <w:p w:rsidR="00C91312" w:rsidRP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• Опис предмета захтева (што ближи опис информације која се тражи) </w:t>
      </w:r>
    </w:p>
    <w:p w:rsidR="00C91312" w:rsidRDefault="00C91312" w:rsidP="00C91312">
      <w:pPr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• Шта се захтевом тражи (нпр. увид у документ или копије документа) </w:t>
      </w:r>
    </w:p>
    <w:p w:rsidR="00EB399A" w:rsidRPr="00EB399A" w:rsidRDefault="00EB399A" w:rsidP="00C91312">
      <w:pPr>
        <w:rPr>
          <w:rFonts w:ascii="Times New Roman" w:hAnsi="Times New Roman"/>
          <w:b/>
          <w:lang w:val="sr-Cyrl-CS"/>
        </w:rPr>
      </w:pPr>
      <w:r w:rsidRPr="00EB399A">
        <w:rPr>
          <w:rFonts w:ascii="Times New Roman" w:hAnsi="Times New Roman"/>
          <w:b/>
          <w:lang w:val="sr-Cyrl-CS"/>
        </w:rPr>
        <w:t>Тражилац не мора навести разлоге за захтев.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Корисно је да захтев садржи и следеће елементе:  </w:t>
      </w:r>
    </w:p>
    <w:p w:rsidR="00C91312" w:rsidRPr="00AC4996" w:rsidRDefault="00C91312" w:rsidP="00C91312">
      <w:pPr>
        <w:spacing w:after="0" w:line="240" w:lineRule="auto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Информацију о томе који вид достављања копија докумената подносиоцу</w:t>
      </w:r>
    </w:p>
    <w:p w:rsid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захтева више одговара</w:t>
      </w:r>
    </w:p>
    <w:p w:rsidR="00C91312" w:rsidRP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</w:p>
    <w:p w:rsidR="00C91312" w:rsidRPr="00AC4996" w:rsidRDefault="00C91312" w:rsidP="00C91312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Друге контакт податке (телефон, e-mail) у случају потребе за прибављањем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додатних објашњења у вези са предметом захтева</w:t>
      </w:r>
      <w:r w:rsidR="00EB399A">
        <w:rPr>
          <w:rFonts w:ascii="Times New Roman" w:hAnsi="Times New Roman"/>
          <w:lang w:val="sr-Cyrl-CS"/>
        </w:rPr>
        <w:t>,</w:t>
      </w:r>
      <w:r w:rsidRPr="00AC4996">
        <w:rPr>
          <w:rFonts w:ascii="Times New Roman" w:hAnsi="Times New Roman"/>
        </w:rPr>
        <w:t xml:space="preserve">  као и друге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податке који олакшавају проналажење тражене информације. </w:t>
      </w:r>
    </w:p>
    <w:p w:rsidR="00C91312" w:rsidRPr="00E33557" w:rsidRDefault="00C91312" w:rsidP="00E33557">
      <w:pPr>
        <w:spacing w:after="0" w:line="240" w:lineRule="auto"/>
        <w:jc w:val="both"/>
        <w:rPr>
          <w:rFonts w:ascii="Times New Roman" w:hAnsi="Times New Roman"/>
          <w:snapToGrid w:val="0"/>
          <w:lang w:val="sr-Cyrl-CS"/>
        </w:rPr>
      </w:pPr>
      <w:r w:rsidRPr="00E33557">
        <w:rPr>
          <w:rFonts w:ascii="Times New Roman" w:hAnsi="Times New Roman"/>
          <w:snapToGrid w:val="0"/>
          <w:lang w:val="sr-Cyrl-CS"/>
        </w:rPr>
        <w:t>Ако захтев не садржи горе наведене податке,  односно ако захтев није уредан, овлашћено лице Агенције дужно је да, без надокнаде, поучи тражиоца како да те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>недостатке отклони,  односно да достави тражиоцу упутство о допуни.  Уколико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>тражилац не отклони недостатке у одређеном року, односно у року од 15 дана од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>дана пријема упутства о допуни,  а недостаци су такви да се по захтеву не може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 xml:space="preserve">поступити, Агенција ће донети закључак о одбацивању захтева као неуредног. </w:t>
      </w:r>
    </w:p>
    <w:p w:rsidR="00EB399A" w:rsidRPr="00EB399A" w:rsidRDefault="00EB399A" w:rsidP="00C91312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C91312" w:rsidRDefault="00C91312" w:rsidP="00C91312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1E0EFF" w:rsidRDefault="00C91312" w:rsidP="00E33557">
      <w:pPr>
        <w:spacing w:after="0"/>
        <w:jc w:val="both"/>
        <w:rPr>
          <w:rFonts w:ascii="Times New Roman" w:hAnsi="Times New Roman"/>
          <w:i/>
          <w:lang w:val="sr-Cyrl-CS"/>
        </w:rPr>
      </w:pPr>
      <w:r w:rsidRPr="001E0EFF">
        <w:rPr>
          <w:rFonts w:ascii="Times New Roman" w:hAnsi="Times New Roman"/>
          <w:i/>
        </w:rPr>
        <w:t>Одлучивање по захтеву за слободан приступ информацијама од јавног значаја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У складу са чланом 16.  Закона о слободном приступу информацијама од јавног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значаја, Агенција је дужна да без одлагања, а најкасније у року од 15 дана од дана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пријема</w:t>
      </w:r>
      <w:r w:rsidR="00EB399A">
        <w:rPr>
          <w:rFonts w:ascii="Times New Roman" w:hAnsi="Times New Roman"/>
        </w:rPr>
        <w:t xml:space="preserve"> захтева, тражиоца обавести:  о поседовању информације, </w:t>
      </w:r>
      <w:r w:rsidRPr="00AC4996">
        <w:rPr>
          <w:rFonts w:ascii="Times New Roman" w:hAnsi="Times New Roman"/>
        </w:rPr>
        <w:t>стави му 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увид документ који </w:t>
      </w:r>
      <w:r w:rsidR="00EB399A">
        <w:rPr>
          <w:rFonts w:ascii="Times New Roman" w:hAnsi="Times New Roman"/>
        </w:rPr>
        <w:t xml:space="preserve">садржи тражену информацију, </w:t>
      </w:r>
      <w:r w:rsidR="00EB399A">
        <w:rPr>
          <w:rFonts w:ascii="Times New Roman" w:hAnsi="Times New Roman"/>
          <w:lang w:val="sr-Cyrl-CS"/>
        </w:rPr>
        <w:t xml:space="preserve">односно </w:t>
      </w:r>
      <w:r w:rsidRPr="00AC4996">
        <w:rPr>
          <w:rFonts w:ascii="Times New Roman" w:hAnsi="Times New Roman"/>
        </w:rPr>
        <w:t>изда му или упути копију тог</w:t>
      </w:r>
      <w:r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документа. 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Ако Агенција није у могућности, из оправданих разлога, да у року од 15 дана од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дана пријема захтева,  обавести тражиоца о по</w:t>
      </w:r>
      <w:r w:rsidR="00DC6A9D">
        <w:rPr>
          <w:rFonts w:ascii="Times New Roman" w:hAnsi="Times New Roman"/>
        </w:rPr>
        <w:t>седовању информације,</w:t>
      </w:r>
      <w:r w:rsidR="00DC6A9D">
        <w:rPr>
          <w:rFonts w:ascii="Times New Roman" w:hAnsi="Times New Roman"/>
          <w:lang w:val="sr-Cyrl-CS"/>
        </w:rPr>
        <w:t xml:space="preserve"> </w:t>
      </w:r>
      <w:r w:rsidR="00DC6A9D">
        <w:rPr>
          <w:rFonts w:ascii="Times New Roman" w:hAnsi="Times New Roman"/>
        </w:rPr>
        <w:t xml:space="preserve">стави </w:t>
      </w:r>
      <w:r w:rsidRPr="00AC4996">
        <w:rPr>
          <w:rFonts w:ascii="Times New Roman" w:hAnsi="Times New Roman"/>
        </w:rPr>
        <w:t>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увид документ који садржи тражену информацију, изда односно упути копију тог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документа, дужна је да о томе одмах обавести тражиоца и одреди наканадни рок, 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који не може бити дужи од 40 дана од дана пријема захтева, у коме ће тражиоца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обавестити о поседовању информације, ставити му на увид документ који садржи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тражену информацију, односно издати му или упутити копију тог документа. </w:t>
      </w:r>
    </w:p>
    <w:p w:rsidR="00C91312" w:rsidRPr="00AC4996" w:rsidRDefault="00C91312" w:rsidP="00E33557">
      <w:pPr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  </w:t>
      </w:r>
    </w:p>
    <w:p w:rsidR="001E0EFF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Агенција</w:t>
      </w:r>
      <w:r w:rsidR="00DC6A9D">
        <w:rPr>
          <w:rFonts w:ascii="Times New Roman" w:hAnsi="Times New Roman"/>
        </w:rPr>
        <w:t xml:space="preserve"> на захтев не одговори у року, </w:t>
      </w:r>
      <w:r w:rsidRPr="00AC4996">
        <w:rPr>
          <w:rFonts w:ascii="Times New Roman" w:hAnsi="Times New Roman"/>
        </w:rPr>
        <w:t>тражилац може уложити жалбу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Поверенику,  у случајевима утврђеним чланом 22.  Закона о слободном приступу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информацијама од јавног значаја („Службени гласник РС“ број 120/04). 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 </w:t>
      </w: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Агенција ће заједно са обавештењем о томе да ће тражиоцу ставити на увид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документ који садржи тражену информацију,  односно издати му копију тог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документа, саопштити тражиоцу време, место и начин на који ће му информација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бити стављена на </w:t>
      </w:r>
      <w:r w:rsidRPr="00AC4996">
        <w:rPr>
          <w:rFonts w:ascii="Times New Roman" w:hAnsi="Times New Roman"/>
        </w:rPr>
        <w:lastRenderedPageBreak/>
        <w:t>увид,  износ нужних трошкова израде копије документа,  а 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случају да не располаже техничким средствима за израду копије,  упознаће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тражиоца са могућношћу да употребом своје опреме изради копију.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Увид у документ који садржи тражену информацију врши се у службеним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просторијама Агенције.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удовољи захтеву,  Агенција неће издати посебно решење,  него ће о томе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сачинити службену белешку.  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Агенција одбије да у целини или делимично обавести тражиоца о поседовању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информације,  да му стави на увид документ који садржи тражену информацију, да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му изда,  односно упути копију тог документа,  дужна је да донесе решење о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одбијању захтева и да то решење писмено образложи,  као и да у решењу упути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тражиоца на средства која може изјавити против таквог решења.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AC4996" w:rsidRDefault="00C91312" w:rsidP="00422874">
      <w:pPr>
        <w:spacing w:after="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Закључак о одбацивању захтева и решење о одбијању захтева доноси директор</w:t>
      </w:r>
    </w:p>
    <w:p w:rsidR="00C91312" w:rsidRPr="00AC4996" w:rsidRDefault="00C91312" w:rsidP="00422874">
      <w:pPr>
        <w:spacing w:after="12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Агенције.  </w:t>
      </w:r>
    </w:p>
    <w:p w:rsidR="00C91312" w:rsidRPr="00AC4996" w:rsidRDefault="00C91312" w:rsidP="00422874">
      <w:pPr>
        <w:spacing w:after="12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Увид у документ који садржи тражену информацију је бесплатан.  </w:t>
      </w:r>
    </w:p>
    <w:p w:rsidR="00C91312" w:rsidRPr="00636D9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Копија документа који садржи тражену информацију  издаје </w:t>
      </w:r>
      <w:r w:rsidR="005143CD">
        <w:rPr>
          <w:rFonts w:ascii="Times New Roman" w:hAnsi="Times New Roman"/>
          <w:lang w:val="sr-Cyrl-CS"/>
        </w:rPr>
        <w:t>с</w:t>
      </w:r>
      <w:r w:rsidRPr="00AC4996">
        <w:rPr>
          <w:rFonts w:ascii="Times New Roman" w:hAnsi="Times New Roman"/>
        </w:rPr>
        <w:t>е уз обавезу тражиоца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да плати накнаду нужних трошкова израде те копије</w:t>
      </w:r>
      <w:r w:rsidR="00636D92">
        <w:rPr>
          <w:rFonts w:ascii="Times New Roman" w:hAnsi="Times New Roman"/>
        </w:rPr>
        <w:t xml:space="preserve">, </w:t>
      </w:r>
      <w:r w:rsidRPr="00AC4996">
        <w:rPr>
          <w:rFonts w:ascii="Times New Roman" w:hAnsi="Times New Roman"/>
        </w:rPr>
        <w:t xml:space="preserve">  а у случају упућивања и</w:t>
      </w:r>
      <w:r w:rsidR="00E33557">
        <w:rPr>
          <w:rFonts w:ascii="Times New Roman" w:hAnsi="Times New Roman"/>
          <w:lang w:val="sr-Cyrl-CS"/>
        </w:rPr>
        <w:t xml:space="preserve"> </w:t>
      </w:r>
      <w:r w:rsidR="00636D92">
        <w:rPr>
          <w:rFonts w:ascii="Times New Roman" w:hAnsi="Times New Roman"/>
        </w:rPr>
        <w:t>трошкове упућивања</w:t>
      </w:r>
      <w:r w:rsidR="00636D92">
        <w:rPr>
          <w:rFonts w:ascii="Times New Roman" w:hAnsi="Times New Roman"/>
          <w:lang w:val="sr-Cyrl-CS"/>
        </w:rPr>
        <w:t>,</w:t>
      </w:r>
      <w:r w:rsidRPr="00AC4996">
        <w:rPr>
          <w:rFonts w:ascii="Times New Roman" w:hAnsi="Times New Roman"/>
        </w:rPr>
        <w:t xml:space="preserve">  </w:t>
      </w:r>
      <w:r w:rsidR="00636D92">
        <w:rPr>
          <w:rFonts w:ascii="Times New Roman" w:hAnsi="Times New Roman"/>
        </w:rPr>
        <w:t xml:space="preserve">у случају да се копира </w:t>
      </w:r>
      <w:r w:rsidR="00636D92">
        <w:rPr>
          <w:rFonts w:ascii="Times New Roman" w:hAnsi="Times New Roman"/>
          <w:lang w:val="sr-Cyrl-CS"/>
        </w:rPr>
        <w:t xml:space="preserve">односно упућује </w:t>
      </w:r>
      <w:r w:rsidR="00636D92">
        <w:rPr>
          <w:rFonts w:ascii="Times New Roman" w:hAnsi="Times New Roman"/>
        </w:rPr>
        <w:t>прко 10 страна</w:t>
      </w:r>
      <w:r w:rsidR="00636D92">
        <w:rPr>
          <w:rFonts w:ascii="Times New Roman" w:hAnsi="Times New Roman"/>
          <w:lang w:val="sr-Cyrl-CS"/>
        </w:rPr>
        <w:t>.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Pr="00E33557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Копија стране формата А4  наплаћује се 3  динара,  а формата А3  наплаћује се 6 </w:t>
      </w:r>
      <w:r w:rsidR="00E33557">
        <w:rPr>
          <w:rFonts w:ascii="Times New Roman" w:hAnsi="Times New Roman"/>
          <w:lang w:val="sr-Cyrl-CS"/>
        </w:rPr>
        <w:t xml:space="preserve"> </w:t>
      </w:r>
    </w:p>
    <w:p w:rsidR="00C9131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динара. 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Тражилац може изјавити жалбу Поверенику у року од 15 дана од дана достављања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решења Агенције,  под условом и на начин прописан Законом о слободном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приступу информацијама од јавног значаја.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Детаљније информације о праву на приступ информацијама можете наћи 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интернет страници Повереника за информације од јавног значаја и заштиту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података о личности, www.poverenik.rs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E973F7" w:rsidRPr="00B70BA9" w:rsidRDefault="00C91312">
      <w:pPr>
        <w:jc w:val="both"/>
        <w:rPr>
          <w:rFonts w:ascii="Times New Roman" w:hAnsi="Times New Roman"/>
          <w:lang w:val="sr-Cyrl-CS"/>
        </w:rPr>
      </w:pPr>
      <w:proofErr w:type="gramStart"/>
      <w:r w:rsidRPr="00AC4996">
        <w:rPr>
          <w:rFonts w:ascii="Times New Roman" w:hAnsi="Times New Roman"/>
        </w:rPr>
        <w:t>На то</w:t>
      </w:r>
      <w:r w:rsidR="00DC6A9D">
        <w:rPr>
          <w:rFonts w:ascii="Times New Roman" w:hAnsi="Times New Roman"/>
        </w:rPr>
        <w:t xml:space="preserve">ј интернет адреси можете наћи </w:t>
      </w:r>
      <w:r w:rsidRPr="00AC4996">
        <w:rPr>
          <w:rFonts w:ascii="Times New Roman" w:hAnsi="Times New Roman"/>
        </w:rPr>
        <w:t xml:space="preserve">образац захтева за приступ информацијама, </w:t>
      </w:r>
      <w:hyperlink r:id="rId64" w:history="1">
        <w:r w:rsidR="00E973F7" w:rsidRPr="00894923">
          <w:rPr>
            <w:rStyle w:val="Hyperlink"/>
            <w:rFonts w:ascii="Times New Roman" w:hAnsi="Times New Roman"/>
          </w:rPr>
          <w:t>http://www.poverenik.org.rs/images/stories/formulari/dostupnostinformacija/zahtevcir.doc</w:t>
        </w:r>
      </w:hyperlink>
      <w:r w:rsidR="00E973F7">
        <w:rPr>
          <w:rFonts w:ascii="Times New Roman" w:hAnsi="Times New Roman"/>
          <w:lang w:val="sr-Cyrl-CS"/>
        </w:rPr>
        <w:t xml:space="preserve">  </w:t>
      </w:r>
      <w:r w:rsidRPr="00AC4996">
        <w:rPr>
          <w:rFonts w:ascii="Times New Roman" w:hAnsi="Times New Roman"/>
        </w:rPr>
        <w:t>као и образац жалбе за случај да захтеву не буде удовољено.</w:t>
      </w:r>
      <w:proofErr w:type="gramEnd"/>
      <w:r w:rsidR="005143CD" w:rsidRPr="005143CD">
        <w:t xml:space="preserve"> </w:t>
      </w:r>
    </w:p>
    <w:sectPr w:rsidR="00E973F7" w:rsidRPr="00B70BA9" w:rsidSect="001E0EFF">
      <w:footerReference w:type="even" r:id="rId65"/>
      <w:footerReference w:type="default" r:id="rId66"/>
      <w:headerReference w:type="first" r:id="rId67"/>
      <w:footerReference w:type="first" r:id="rId68"/>
      <w:pgSz w:w="11900" w:h="16840"/>
      <w:pgMar w:top="1774" w:right="1730" w:bottom="1440" w:left="1800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E8" w:rsidRDefault="00337AE8" w:rsidP="0022137D">
      <w:pPr>
        <w:spacing w:after="0" w:line="240" w:lineRule="auto"/>
      </w:pPr>
      <w:r>
        <w:separator/>
      </w:r>
    </w:p>
  </w:endnote>
  <w:endnote w:type="continuationSeparator" w:id="0">
    <w:p w:rsidR="00337AE8" w:rsidRDefault="00337AE8" w:rsidP="0022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3" w:rsidRDefault="005D12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5D1263" w:rsidRDefault="005D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3" w:rsidRPr="00726A26" w:rsidRDefault="005D1263" w:rsidP="00FE7902">
    <w:pPr>
      <w:pStyle w:val="Footer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726A26">
      <w:rPr>
        <w:rFonts w:ascii="Times New Roman" w:hAnsi="Times New Roman"/>
        <w:sz w:val="20"/>
        <w:szCs w:val="20"/>
        <w:lang w:val="sr-Cyrl-CS"/>
      </w:rPr>
      <w:t>Информатор о раду Агенције за акредитацију здравствених установа Србије</w:t>
    </w:r>
  </w:p>
  <w:p w:rsidR="005D1263" w:rsidRPr="003141B3" w:rsidRDefault="005D1263" w:rsidP="00FE7902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Датум последњих измена 2</w:t>
    </w:r>
    <w:r w:rsidR="005C4381">
      <w:rPr>
        <w:rFonts w:ascii="Times New Roman" w:hAnsi="Times New Roman"/>
        <w:sz w:val="20"/>
        <w:szCs w:val="20"/>
        <w:lang w:val="sr-Latn-RS"/>
      </w:rPr>
      <w:t>0</w:t>
    </w:r>
    <w:r>
      <w:rPr>
        <w:rFonts w:ascii="Times New Roman" w:hAnsi="Times New Roman"/>
        <w:sz w:val="20"/>
        <w:szCs w:val="20"/>
        <w:lang w:val="sr-Cyrl-CS"/>
      </w:rPr>
      <w:t>. фебруар 201</w:t>
    </w:r>
    <w:r w:rsidR="005C4381">
      <w:rPr>
        <w:rFonts w:ascii="Times New Roman" w:hAnsi="Times New Roman"/>
        <w:sz w:val="20"/>
        <w:szCs w:val="20"/>
        <w:lang w:val="sr-Latn-RS"/>
      </w:rPr>
      <w:t>7</w:t>
    </w:r>
    <w:r w:rsidRPr="00726A26">
      <w:rPr>
        <w:rFonts w:ascii="Times New Roman" w:hAnsi="Times New Roman"/>
        <w:sz w:val="20"/>
        <w:szCs w:val="20"/>
        <w:lang w:val="sr-Cyrl-CS"/>
      </w:rPr>
      <w:t>. године</w:t>
    </w:r>
  </w:p>
  <w:p w:rsidR="005D1263" w:rsidRDefault="005D1263" w:rsidP="00FE79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BCB">
      <w:rPr>
        <w:noProof/>
      </w:rPr>
      <w:t>2</w:t>
    </w:r>
    <w:r>
      <w:rPr>
        <w:noProof/>
      </w:rPr>
      <w:fldChar w:fldCharType="end"/>
    </w:r>
  </w:p>
  <w:p w:rsidR="005D1263" w:rsidRDefault="005D1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3" w:rsidRDefault="005D1263">
    <w:pPr>
      <w:pStyle w:val="Footer"/>
      <w:jc w:val="right"/>
    </w:pPr>
  </w:p>
  <w:p w:rsidR="005D1263" w:rsidRDefault="005D1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E8" w:rsidRDefault="00337AE8" w:rsidP="0022137D">
      <w:pPr>
        <w:spacing w:after="0" w:line="240" w:lineRule="auto"/>
      </w:pPr>
      <w:r>
        <w:separator/>
      </w:r>
    </w:p>
  </w:footnote>
  <w:footnote w:type="continuationSeparator" w:id="0">
    <w:p w:rsidR="00337AE8" w:rsidRDefault="00337AE8" w:rsidP="0022137D">
      <w:pPr>
        <w:spacing w:after="0" w:line="240" w:lineRule="auto"/>
      </w:pPr>
      <w:r>
        <w:continuationSeparator/>
      </w:r>
    </w:p>
  </w:footnote>
  <w:footnote w:id="1">
    <w:p w:rsidR="005D1263" w:rsidRPr="009F34F4" w:rsidRDefault="005D1263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Подношење захтева за акредитацију не обавезује здравствену станову да са Агенцијом закључи уговор о акредитацији. Потписивање уговора често уследи и након истека више од годину дана од  дана подношења захтева за акредитацију.</w:t>
      </w:r>
    </w:p>
  </w:footnote>
  <w:footnote w:id="2">
    <w:p w:rsidR="005D1263" w:rsidRPr="00886E58" w:rsidRDefault="005D1263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Поступак акредитације почиње потписивањем уговора о акредитацији и траје у просеку 15 месеци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3" w:rsidRDefault="005D1263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 wp14:anchorId="0DD60D00" wp14:editId="67BD7B02">
          <wp:simplePos x="0" y="0"/>
          <wp:positionH relativeFrom="column">
            <wp:posOffset>-1142365</wp:posOffset>
          </wp:positionH>
          <wp:positionV relativeFrom="paragraph">
            <wp:posOffset>-102235</wp:posOffset>
          </wp:positionV>
          <wp:extent cx="7559040" cy="1689100"/>
          <wp:effectExtent l="19050" t="0" r="3810" b="0"/>
          <wp:wrapTight wrapText="bothSides">
            <wp:wrapPolygon edited="0">
              <wp:start x="-54" y="0"/>
              <wp:lineTo x="-54" y="21438"/>
              <wp:lineTo x="21611" y="21438"/>
              <wp:lineTo x="21611" y="0"/>
              <wp:lineTo x="-54" y="0"/>
            </wp:wrapPolygon>
          </wp:wrapTight>
          <wp:docPr id="1" name="Picture 1" descr="memorandum specij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pecij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8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2B9"/>
    <w:multiLevelType w:val="hybridMultilevel"/>
    <w:tmpl w:val="B6F8FB7C"/>
    <w:lvl w:ilvl="0" w:tplc="32D6C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FF2"/>
    <w:multiLevelType w:val="hybridMultilevel"/>
    <w:tmpl w:val="4B36B2D0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899"/>
    <w:multiLevelType w:val="hybridMultilevel"/>
    <w:tmpl w:val="AF3E6B14"/>
    <w:lvl w:ilvl="0" w:tplc="7D98A0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C5EBA"/>
    <w:multiLevelType w:val="hybridMultilevel"/>
    <w:tmpl w:val="BB762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08A5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229F"/>
    <w:multiLevelType w:val="hybridMultilevel"/>
    <w:tmpl w:val="2BCECD72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E412C"/>
    <w:multiLevelType w:val="hybridMultilevel"/>
    <w:tmpl w:val="3316519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E3518"/>
    <w:multiLevelType w:val="hybridMultilevel"/>
    <w:tmpl w:val="0ECC021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3655FB"/>
    <w:multiLevelType w:val="hybridMultilevel"/>
    <w:tmpl w:val="79D09B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5B5560A"/>
    <w:multiLevelType w:val="hybridMultilevel"/>
    <w:tmpl w:val="1E04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A10E5"/>
    <w:multiLevelType w:val="hybridMultilevel"/>
    <w:tmpl w:val="ACDC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1E70"/>
    <w:multiLevelType w:val="hybridMultilevel"/>
    <w:tmpl w:val="DEFE3C04"/>
    <w:lvl w:ilvl="0" w:tplc="2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ED2E46"/>
    <w:multiLevelType w:val="hybridMultilevel"/>
    <w:tmpl w:val="C0A4C562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454F"/>
    <w:multiLevelType w:val="hybridMultilevel"/>
    <w:tmpl w:val="1D56E078"/>
    <w:lvl w:ilvl="0" w:tplc="F8044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023EC8">
      <w:numFmt w:val="none"/>
      <w:lvlText w:val=""/>
      <w:lvlJc w:val="left"/>
      <w:pPr>
        <w:tabs>
          <w:tab w:val="num" w:pos="360"/>
        </w:tabs>
      </w:pPr>
    </w:lvl>
    <w:lvl w:ilvl="2" w:tplc="05584A34">
      <w:numFmt w:val="none"/>
      <w:lvlText w:val=""/>
      <w:lvlJc w:val="left"/>
      <w:pPr>
        <w:tabs>
          <w:tab w:val="num" w:pos="360"/>
        </w:tabs>
      </w:pPr>
    </w:lvl>
    <w:lvl w:ilvl="3" w:tplc="F94A36E0">
      <w:numFmt w:val="none"/>
      <w:lvlText w:val=""/>
      <w:lvlJc w:val="left"/>
      <w:pPr>
        <w:tabs>
          <w:tab w:val="num" w:pos="360"/>
        </w:tabs>
      </w:pPr>
    </w:lvl>
    <w:lvl w:ilvl="4" w:tplc="922AD94A">
      <w:numFmt w:val="none"/>
      <w:lvlText w:val=""/>
      <w:lvlJc w:val="left"/>
      <w:pPr>
        <w:tabs>
          <w:tab w:val="num" w:pos="360"/>
        </w:tabs>
      </w:pPr>
    </w:lvl>
    <w:lvl w:ilvl="5" w:tplc="8EA60B8A">
      <w:numFmt w:val="none"/>
      <w:lvlText w:val=""/>
      <w:lvlJc w:val="left"/>
      <w:pPr>
        <w:tabs>
          <w:tab w:val="num" w:pos="360"/>
        </w:tabs>
      </w:pPr>
    </w:lvl>
    <w:lvl w:ilvl="6" w:tplc="11960D8E">
      <w:numFmt w:val="none"/>
      <w:lvlText w:val=""/>
      <w:lvlJc w:val="left"/>
      <w:pPr>
        <w:tabs>
          <w:tab w:val="num" w:pos="360"/>
        </w:tabs>
      </w:pPr>
    </w:lvl>
    <w:lvl w:ilvl="7" w:tplc="4FE8CCDA">
      <w:numFmt w:val="none"/>
      <w:lvlText w:val=""/>
      <w:lvlJc w:val="left"/>
      <w:pPr>
        <w:tabs>
          <w:tab w:val="num" w:pos="360"/>
        </w:tabs>
      </w:pPr>
    </w:lvl>
    <w:lvl w:ilvl="8" w:tplc="5E7E939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AB7F8D"/>
    <w:multiLevelType w:val="hybridMultilevel"/>
    <w:tmpl w:val="0CA697E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D471A0D"/>
    <w:multiLevelType w:val="hybridMultilevel"/>
    <w:tmpl w:val="50D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D43D8"/>
    <w:multiLevelType w:val="hybridMultilevel"/>
    <w:tmpl w:val="E71CBACA"/>
    <w:lvl w:ilvl="0" w:tplc="23B8C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A2C72"/>
    <w:multiLevelType w:val="hybridMultilevel"/>
    <w:tmpl w:val="7BAE2A50"/>
    <w:lvl w:ilvl="0" w:tplc="615C6A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427A"/>
    <w:multiLevelType w:val="hybridMultilevel"/>
    <w:tmpl w:val="FEC20FD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9143D"/>
    <w:multiLevelType w:val="hybridMultilevel"/>
    <w:tmpl w:val="255E0924"/>
    <w:lvl w:ilvl="0" w:tplc="2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9C2A4C"/>
    <w:multiLevelType w:val="hybridMultilevel"/>
    <w:tmpl w:val="C8E0D2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6718C0"/>
    <w:multiLevelType w:val="hybridMultilevel"/>
    <w:tmpl w:val="B904607A"/>
    <w:lvl w:ilvl="0" w:tplc="0D608884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2">
    <w:nsid w:val="47C91D19"/>
    <w:multiLevelType w:val="hybridMultilevel"/>
    <w:tmpl w:val="1E04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26C7A"/>
    <w:multiLevelType w:val="hybridMultilevel"/>
    <w:tmpl w:val="BC326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2841C9"/>
    <w:multiLevelType w:val="hybridMultilevel"/>
    <w:tmpl w:val="33EEBA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E7CCE"/>
    <w:multiLevelType w:val="hybridMultilevel"/>
    <w:tmpl w:val="4BDCA2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A142585"/>
    <w:multiLevelType w:val="hybridMultilevel"/>
    <w:tmpl w:val="24F2E2C2"/>
    <w:lvl w:ilvl="0" w:tplc="F0F2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74F98"/>
    <w:multiLevelType w:val="hybridMultilevel"/>
    <w:tmpl w:val="66FEBE60"/>
    <w:lvl w:ilvl="0" w:tplc="23B8C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35775"/>
    <w:multiLevelType w:val="hybridMultilevel"/>
    <w:tmpl w:val="987405A0"/>
    <w:lvl w:ilvl="0" w:tplc="B83EA9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849C4"/>
    <w:multiLevelType w:val="hybridMultilevel"/>
    <w:tmpl w:val="5BA0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67F0B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B66D7"/>
    <w:multiLevelType w:val="hybridMultilevel"/>
    <w:tmpl w:val="1D780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07038"/>
    <w:multiLevelType w:val="hybridMultilevel"/>
    <w:tmpl w:val="1F8823D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67F1B"/>
    <w:multiLevelType w:val="hybridMultilevel"/>
    <w:tmpl w:val="9658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F7ECA"/>
    <w:multiLevelType w:val="hybridMultilevel"/>
    <w:tmpl w:val="921C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20973"/>
    <w:multiLevelType w:val="hybridMultilevel"/>
    <w:tmpl w:val="48287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60423"/>
    <w:multiLevelType w:val="hybridMultilevel"/>
    <w:tmpl w:val="C03689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C37C2"/>
    <w:multiLevelType w:val="hybridMultilevel"/>
    <w:tmpl w:val="5CC0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57C59"/>
    <w:multiLevelType w:val="hybridMultilevel"/>
    <w:tmpl w:val="ADD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91E77"/>
    <w:multiLevelType w:val="hybridMultilevel"/>
    <w:tmpl w:val="756070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84999"/>
    <w:multiLevelType w:val="hybridMultilevel"/>
    <w:tmpl w:val="892E2D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2B422E"/>
    <w:multiLevelType w:val="hybridMultilevel"/>
    <w:tmpl w:val="B55A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B2ECF"/>
    <w:multiLevelType w:val="hybridMultilevel"/>
    <w:tmpl w:val="BB6EFDA0"/>
    <w:lvl w:ilvl="0" w:tplc="D7CE8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E6C82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7359F"/>
    <w:multiLevelType w:val="hybridMultilevel"/>
    <w:tmpl w:val="CAE2C626"/>
    <w:lvl w:ilvl="0" w:tplc="040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7ECB0C0C"/>
    <w:multiLevelType w:val="hybridMultilevel"/>
    <w:tmpl w:val="D6CC1220"/>
    <w:lvl w:ilvl="0" w:tplc="76D6520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6"/>
  </w:num>
  <w:num w:numId="2">
    <w:abstractNumId w:val="41"/>
  </w:num>
  <w:num w:numId="3">
    <w:abstractNumId w:val="33"/>
  </w:num>
  <w:num w:numId="4">
    <w:abstractNumId w:val="37"/>
  </w:num>
  <w:num w:numId="5">
    <w:abstractNumId w:val="13"/>
  </w:num>
  <w:num w:numId="6">
    <w:abstractNumId w:val="14"/>
  </w:num>
  <w:num w:numId="7">
    <w:abstractNumId w:val="39"/>
  </w:num>
  <w:num w:numId="8">
    <w:abstractNumId w:val="4"/>
  </w:num>
  <w:num w:numId="9">
    <w:abstractNumId w:val="7"/>
  </w:num>
  <w:num w:numId="10">
    <w:abstractNumId w:val="20"/>
  </w:num>
  <w:num w:numId="11">
    <w:abstractNumId w:val="25"/>
  </w:num>
  <w:num w:numId="12">
    <w:abstractNumId w:val="44"/>
  </w:num>
  <w:num w:numId="13">
    <w:abstractNumId w:val="38"/>
  </w:num>
  <w:num w:numId="14">
    <w:abstractNumId w:val="9"/>
  </w:num>
  <w:num w:numId="15">
    <w:abstractNumId w:val="8"/>
  </w:num>
  <w:num w:numId="16">
    <w:abstractNumId w:val="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6"/>
  </w:num>
  <w:num w:numId="20">
    <w:abstractNumId w:val="31"/>
  </w:num>
  <w:num w:numId="21">
    <w:abstractNumId w:val="30"/>
  </w:num>
  <w:num w:numId="22">
    <w:abstractNumId w:val="43"/>
  </w:num>
  <w:num w:numId="23">
    <w:abstractNumId w:val="34"/>
  </w:num>
  <w:num w:numId="24">
    <w:abstractNumId w:val="10"/>
  </w:num>
  <w:num w:numId="25">
    <w:abstractNumId w:val="3"/>
  </w:num>
  <w:num w:numId="26">
    <w:abstractNumId w:val="35"/>
  </w:num>
  <w:num w:numId="27">
    <w:abstractNumId w:val="22"/>
  </w:num>
  <w:num w:numId="28">
    <w:abstractNumId w:val="15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  <w:num w:numId="32">
    <w:abstractNumId w:val="23"/>
  </w:num>
  <w:num w:numId="33">
    <w:abstractNumId w:val="2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0"/>
  </w:num>
  <w:num w:numId="37">
    <w:abstractNumId w:val="5"/>
  </w:num>
  <w:num w:numId="38">
    <w:abstractNumId w:val="1"/>
  </w:num>
  <w:num w:numId="39">
    <w:abstractNumId w:val="12"/>
  </w:num>
  <w:num w:numId="40">
    <w:abstractNumId w:val="45"/>
  </w:num>
  <w:num w:numId="41">
    <w:abstractNumId w:val="6"/>
  </w:num>
  <w:num w:numId="42">
    <w:abstractNumId w:val="32"/>
  </w:num>
  <w:num w:numId="43">
    <w:abstractNumId w:val="14"/>
  </w:num>
  <w:num w:numId="44">
    <w:abstractNumId w:val="24"/>
  </w:num>
  <w:num w:numId="45">
    <w:abstractNumId w:val="18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7D"/>
    <w:rsid w:val="00003480"/>
    <w:rsid w:val="00011AB9"/>
    <w:rsid w:val="00015403"/>
    <w:rsid w:val="00020C4E"/>
    <w:rsid w:val="0002547B"/>
    <w:rsid w:val="0002699B"/>
    <w:rsid w:val="00027DE8"/>
    <w:rsid w:val="00030E2B"/>
    <w:rsid w:val="00031E29"/>
    <w:rsid w:val="00036823"/>
    <w:rsid w:val="00042C69"/>
    <w:rsid w:val="00045A05"/>
    <w:rsid w:val="0004678C"/>
    <w:rsid w:val="00046C13"/>
    <w:rsid w:val="00050C47"/>
    <w:rsid w:val="000527E1"/>
    <w:rsid w:val="000544DB"/>
    <w:rsid w:val="00063B26"/>
    <w:rsid w:val="0007183C"/>
    <w:rsid w:val="00077506"/>
    <w:rsid w:val="00085B7B"/>
    <w:rsid w:val="00093EC7"/>
    <w:rsid w:val="00095DD8"/>
    <w:rsid w:val="000A11C4"/>
    <w:rsid w:val="000A2885"/>
    <w:rsid w:val="000A6A7C"/>
    <w:rsid w:val="000A7794"/>
    <w:rsid w:val="000B298E"/>
    <w:rsid w:val="000B374B"/>
    <w:rsid w:val="000C5A1C"/>
    <w:rsid w:val="000E0AE1"/>
    <w:rsid w:val="000E5A03"/>
    <w:rsid w:val="000F20A1"/>
    <w:rsid w:val="000F24E4"/>
    <w:rsid w:val="000F2D21"/>
    <w:rsid w:val="000F5875"/>
    <w:rsid w:val="000F5B21"/>
    <w:rsid w:val="000F6F35"/>
    <w:rsid w:val="00102DD3"/>
    <w:rsid w:val="0010486B"/>
    <w:rsid w:val="001067B9"/>
    <w:rsid w:val="00107038"/>
    <w:rsid w:val="00111423"/>
    <w:rsid w:val="0011229A"/>
    <w:rsid w:val="00112C81"/>
    <w:rsid w:val="001133A5"/>
    <w:rsid w:val="00114FDE"/>
    <w:rsid w:val="0011702D"/>
    <w:rsid w:val="00123CDC"/>
    <w:rsid w:val="00127EE6"/>
    <w:rsid w:val="00140E59"/>
    <w:rsid w:val="001411E3"/>
    <w:rsid w:val="001444E9"/>
    <w:rsid w:val="00147669"/>
    <w:rsid w:val="00156996"/>
    <w:rsid w:val="00157AC9"/>
    <w:rsid w:val="001703BB"/>
    <w:rsid w:val="00180175"/>
    <w:rsid w:val="001863E3"/>
    <w:rsid w:val="00186994"/>
    <w:rsid w:val="00191C2B"/>
    <w:rsid w:val="00196A2D"/>
    <w:rsid w:val="001974EA"/>
    <w:rsid w:val="001A4572"/>
    <w:rsid w:val="001A5442"/>
    <w:rsid w:val="001A5D36"/>
    <w:rsid w:val="001B2C64"/>
    <w:rsid w:val="001C038E"/>
    <w:rsid w:val="001C1BCB"/>
    <w:rsid w:val="001C4A7B"/>
    <w:rsid w:val="001C51F1"/>
    <w:rsid w:val="001C6674"/>
    <w:rsid w:val="001D3C01"/>
    <w:rsid w:val="001D52DA"/>
    <w:rsid w:val="001D7490"/>
    <w:rsid w:val="001D7A7C"/>
    <w:rsid w:val="001E0EFF"/>
    <w:rsid w:val="001E74DE"/>
    <w:rsid w:val="001F0E72"/>
    <w:rsid w:val="001F4227"/>
    <w:rsid w:val="001F563B"/>
    <w:rsid w:val="001F5BB0"/>
    <w:rsid w:val="00200FBC"/>
    <w:rsid w:val="00201062"/>
    <w:rsid w:val="00205012"/>
    <w:rsid w:val="0021580F"/>
    <w:rsid w:val="00216773"/>
    <w:rsid w:val="0022137D"/>
    <w:rsid w:val="0022233C"/>
    <w:rsid w:val="002242A1"/>
    <w:rsid w:val="002268CA"/>
    <w:rsid w:val="00232215"/>
    <w:rsid w:val="00234AB4"/>
    <w:rsid w:val="00236A1E"/>
    <w:rsid w:val="002415D0"/>
    <w:rsid w:val="00253D64"/>
    <w:rsid w:val="00265194"/>
    <w:rsid w:val="00272908"/>
    <w:rsid w:val="00281E85"/>
    <w:rsid w:val="00282E51"/>
    <w:rsid w:val="00284C70"/>
    <w:rsid w:val="00286D49"/>
    <w:rsid w:val="0029511D"/>
    <w:rsid w:val="002A27D9"/>
    <w:rsid w:val="002A5678"/>
    <w:rsid w:val="002A7552"/>
    <w:rsid w:val="002B0360"/>
    <w:rsid w:val="002B5A5E"/>
    <w:rsid w:val="002B69C8"/>
    <w:rsid w:val="002B7976"/>
    <w:rsid w:val="002C1478"/>
    <w:rsid w:val="002C2C7E"/>
    <w:rsid w:val="002C57A3"/>
    <w:rsid w:val="002D52B4"/>
    <w:rsid w:val="002D582B"/>
    <w:rsid w:val="002F2701"/>
    <w:rsid w:val="002F2BCF"/>
    <w:rsid w:val="002F4200"/>
    <w:rsid w:val="00301688"/>
    <w:rsid w:val="0030710B"/>
    <w:rsid w:val="003141B3"/>
    <w:rsid w:val="00323DAB"/>
    <w:rsid w:val="00323DB6"/>
    <w:rsid w:val="003260D0"/>
    <w:rsid w:val="0032740B"/>
    <w:rsid w:val="00330497"/>
    <w:rsid w:val="00333EE8"/>
    <w:rsid w:val="00337AE8"/>
    <w:rsid w:val="0034005E"/>
    <w:rsid w:val="00342FD7"/>
    <w:rsid w:val="0035194F"/>
    <w:rsid w:val="00356D5A"/>
    <w:rsid w:val="0035738D"/>
    <w:rsid w:val="00360200"/>
    <w:rsid w:val="0036079F"/>
    <w:rsid w:val="00364122"/>
    <w:rsid w:val="00364499"/>
    <w:rsid w:val="0036732E"/>
    <w:rsid w:val="00374D6E"/>
    <w:rsid w:val="00377201"/>
    <w:rsid w:val="00381866"/>
    <w:rsid w:val="00386CDF"/>
    <w:rsid w:val="00391CE4"/>
    <w:rsid w:val="00393918"/>
    <w:rsid w:val="00393C4F"/>
    <w:rsid w:val="00394AC0"/>
    <w:rsid w:val="00395B98"/>
    <w:rsid w:val="003A0D74"/>
    <w:rsid w:val="003A1E04"/>
    <w:rsid w:val="003A7F8D"/>
    <w:rsid w:val="003B0F24"/>
    <w:rsid w:val="003C1B4B"/>
    <w:rsid w:val="003C6DB5"/>
    <w:rsid w:val="003E5F2D"/>
    <w:rsid w:val="003F12FB"/>
    <w:rsid w:val="003F236C"/>
    <w:rsid w:val="003F4755"/>
    <w:rsid w:val="003F5D44"/>
    <w:rsid w:val="004008F7"/>
    <w:rsid w:val="00402961"/>
    <w:rsid w:val="0041251C"/>
    <w:rsid w:val="00414D2D"/>
    <w:rsid w:val="0042070A"/>
    <w:rsid w:val="00422874"/>
    <w:rsid w:val="00424716"/>
    <w:rsid w:val="00424F17"/>
    <w:rsid w:val="0042515D"/>
    <w:rsid w:val="00441C53"/>
    <w:rsid w:val="004430DD"/>
    <w:rsid w:val="00445403"/>
    <w:rsid w:val="004466FD"/>
    <w:rsid w:val="00452F9E"/>
    <w:rsid w:val="004552CD"/>
    <w:rsid w:val="00455C0D"/>
    <w:rsid w:val="0046149E"/>
    <w:rsid w:val="00472C5F"/>
    <w:rsid w:val="004750C0"/>
    <w:rsid w:val="004839EE"/>
    <w:rsid w:val="004863C7"/>
    <w:rsid w:val="004925EC"/>
    <w:rsid w:val="00496C80"/>
    <w:rsid w:val="00497592"/>
    <w:rsid w:val="004A1899"/>
    <w:rsid w:val="004B1CAF"/>
    <w:rsid w:val="004B2268"/>
    <w:rsid w:val="004B3710"/>
    <w:rsid w:val="004B3C02"/>
    <w:rsid w:val="004C42DE"/>
    <w:rsid w:val="004C480F"/>
    <w:rsid w:val="004C7113"/>
    <w:rsid w:val="004D09E6"/>
    <w:rsid w:val="004D2FA9"/>
    <w:rsid w:val="004D6070"/>
    <w:rsid w:val="004F0593"/>
    <w:rsid w:val="004F4078"/>
    <w:rsid w:val="00501A58"/>
    <w:rsid w:val="00504B51"/>
    <w:rsid w:val="005143CD"/>
    <w:rsid w:val="00522A9F"/>
    <w:rsid w:val="005264D6"/>
    <w:rsid w:val="0053295E"/>
    <w:rsid w:val="00532B39"/>
    <w:rsid w:val="005362A7"/>
    <w:rsid w:val="00541900"/>
    <w:rsid w:val="00543208"/>
    <w:rsid w:val="00546190"/>
    <w:rsid w:val="00547D7C"/>
    <w:rsid w:val="00550EE1"/>
    <w:rsid w:val="00553EDC"/>
    <w:rsid w:val="00555B47"/>
    <w:rsid w:val="00567103"/>
    <w:rsid w:val="00580F57"/>
    <w:rsid w:val="00586EBC"/>
    <w:rsid w:val="00590E31"/>
    <w:rsid w:val="00596E0D"/>
    <w:rsid w:val="005971A3"/>
    <w:rsid w:val="005A18D0"/>
    <w:rsid w:val="005A2DAF"/>
    <w:rsid w:val="005A3255"/>
    <w:rsid w:val="005B21C4"/>
    <w:rsid w:val="005B2E61"/>
    <w:rsid w:val="005B349A"/>
    <w:rsid w:val="005B379C"/>
    <w:rsid w:val="005B551F"/>
    <w:rsid w:val="005B561F"/>
    <w:rsid w:val="005B660C"/>
    <w:rsid w:val="005C4381"/>
    <w:rsid w:val="005C5714"/>
    <w:rsid w:val="005D1263"/>
    <w:rsid w:val="005D2DC4"/>
    <w:rsid w:val="005D417D"/>
    <w:rsid w:val="005D5902"/>
    <w:rsid w:val="005E10AB"/>
    <w:rsid w:val="005E1EF1"/>
    <w:rsid w:val="005E46DD"/>
    <w:rsid w:val="005E5F2D"/>
    <w:rsid w:val="005F0D54"/>
    <w:rsid w:val="005F2877"/>
    <w:rsid w:val="005F2AD8"/>
    <w:rsid w:val="005F3852"/>
    <w:rsid w:val="005F3BA6"/>
    <w:rsid w:val="006019C7"/>
    <w:rsid w:val="00610836"/>
    <w:rsid w:val="00615319"/>
    <w:rsid w:val="00625FCB"/>
    <w:rsid w:val="006271EF"/>
    <w:rsid w:val="0063026A"/>
    <w:rsid w:val="006358CF"/>
    <w:rsid w:val="00636D92"/>
    <w:rsid w:val="00642747"/>
    <w:rsid w:val="0064432A"/>
    <w:rsid w:val="00650363"/>
    <w:rsid w:val="0065608E"/>
    <w:rsid w:val="00663187"/>
    <w:rsid w:val="006634D6"/>
    <w:rsid w:val="00663E85"/>
    <w:rsid w:val="00667466"/>
    <w:rsid w:val="00670776"/>
    <w:rsid w:val="0067472D"/>
    <w:rsid w:val="006A2EA0"/>
    <w:rsid w:val="006C3DBC"/>
    <w:rsid w:val="006C468F"/>
    <w:rsid w:val="006C6331"/>
    <w:rsid w:val="006C70CA"/>
    <w:rsid w:val="006E3BCA"/>
    <w:rsid w:val="006E7EC7"/>
    <w:rsid w:val="006F4C4E"/>
    <w:rsid w:val="006F658A"/>
    <w:rsid w:val="00700482"/>
    <w:rsid w:val="00704BA9"/>
    <w:rsid w:val="007073AB"/>
    <w:rsid w:val="007104E9"/>
    <w:rsid w:val="00721350"/>
    <w:rsid w:val="0072319E"/>
    <w:rsid w:val="00726A26"/>
    <w:rsid w:val="00735F0B"/>
    <w:rsid w:val="00746428"/>
    <w:rsid w:val="00757F22"/>
    <w:rsid w:val="007626A9"/>
    <w:rsid w:val="0076273F"/>
    <w:rsid w:val="00762EF1"/>
    <w:rsid w:val="00763D89"/>
    <w:rsid w:val="00766292"/>
    <w:rsid w:val="00766776"/>
    <w:rsid w:val="00771BB1"/>
    <w:rsid w:val="0077331A"/>
    <w:rsid w:val="0077581D"/>
    <w:rsid w:val="00786A26"/>
    <w:rsid w:val="007A732E"/>
    <w:rsid w:val="007A752E"/>
    <w:rsid w:val="007E035F"/>
    <w:rsid w:val="007E1DE1"/>
    <w:rsid w:val="007F502B"/>
    <w:rsid w:val="007F5091"/>
    <w:rsid w:val="00804E78"/>
    <w:rsid w:val="00806C43"/>
    <w:rsid w:val="00811DDE"/>
    <w:rsid w:val="008127EC"/>
    <w:rsid w:val="008135A1"/>
    <w:rsid w:val="008147B2"/>
    <w:rsid w:val="00821D88"/>
    <w:rsid w:val="0082378B"/>
    <w:rsid w:val="00827865"/>
    <w:rsid w:val="00836599"/>
    <w:rsid w:val="008372FF"/>
    <w:rsid w:val="00851194"/>
    <w:rsid w:val="00852121"/>
    <w:rsid w:val="008577E7"/>
    <w:rsid w:val="00865E7A"/>
    <w:rsid w:val="0088003D"/>
    <w:rsid w:val="00886E58"/>
    <w:rsid w:val="00892487"/>
    <w:rsid w:val="00895572"/>
    <w:rsid w:val="008A4102"/>
    <w:rsid w:val="008B3260"/>
    <w:rsid w:val="008B4C7A"/>
    <w:rsid w:val="008B73AC"/>
    <w:rsid w:val="008C2D8A"/>
    <w:rsid w:val="008C7553"/>
    <w:rsid w:val="008C7984"/>
    <w:rsid w:val="008D0D89"/>
    <w:rsid w:val="008D1547"/>
    <w:rsid w:val="008D346E"/>
    <w:rsid w:val="008D51D5"/>
    <w:rsid w:val="008D7D7D"/>
    <w:rsid w:val="008E17DD"/>
    <w:rsid w:val="008F38F1"/>
    <w:rsid w:val="008F7815"/>
    <w:rsid w:val="008F79CF"/>
    <w:rsid w:val="00902DD1"/>
    <w:rsid w:val="00905E6A"/>
    <w:rsid w:val="00906E12"/>
    <w:rsid w:val="009174E3"/>
    <w:rsid w:val="00922C71"/>
    <w:rsid w:val="0092322A"/>
    <w:rsid w:val="00924BBD"/>
    <w:rsid w:val="00930BFB"/>
    <w:rsid w:val="009310BC"/>
    <w:rsid w:val="0093479B"/>
    <w:rsid w:val="0093511B"/>
    <w:rsid w:val="0093535A"/>
    <w:rsid w:val="00936D3F"/>
    <w:rsid w:val="00952DC1"/>
    <w:rsid w:val="009576FC"/>
    <w:rsid w:val="009615FD"/>
    <w:rsid w:val="00961FFF"/>
    <w:rsid w:val="00962A2D"/>
    <w:rsid w:val="00975787"/>
    <w:rsid w:val="00977C0D"/>
    <w:rsid w:val="009801C1"/>
    <w:rsid w:val="00984E2F"/>
    <w:rsid w:val="00987A89"/>
    <w:rsid w:val="00995B9C"/>
    <w:rsid w:val="009A0A88"/>
    <w:rsid w:val="009A3A4F"/>
    <w:rsid w:val="009A3EC0"/>
    <w:rsid w:val="009B3A02"/>
    <w:rsid w:val="009C6C02"/>
    <w:rsid w:val="009E03BD"/>
    <w:rsid w:val="009F3206"/>
    <w:rsid w:val="009F34F4"/>
    <w:rsid w:val="00A01D9C"/>
    <w:rsid w:val="00A104FD"/>
    <w:rsid w:val="00A110EF"/>
    <w:rsid w:val="00A14A95"/>
    <w:rsid w:val="00A20F4C"/>
    <w:rsid w:val="00A22563"/>
    <w:rsid w:val="00A22DE2"/>
    <w:rsid w:val="00A25FEB"/>
    <w:rsid w:val="00A26941"/>
    <w:rsid w:val="00A33580"/>
    <w:rsid w:val="00A356D5"/>
    <w:rsid w:val="00A458C7"/>
    <w:rsid w:val="00A50FF1"/>
    <w:rsid w:val="00A54008"/>
    <w:rsid w:val="00A57A67"/>
    <w:rsid w:val="00A72BDD"/>
    <w:rsid w:val="00A72D9A"/>
    <w:rsid w:val="00A75F19"/>
    <w:rsid w:val="00A75F8D"/>
    <w:rsid w:val="00A7722D"/>
    <w:rsid w:val="00A81F92"/>
    <w:rsid w:val="00A8211F"/>
    <w:rsid w:val="00A83FB0"/>
    <w:rsid w:val="00A90BCB"/>
    <w:rsid w:val="00A91B93"/>
    <w:rsid w:val="00AA177D"/>
    <w:rsid w:val="00AA626B"/>
    <w:rsid w:val="00AB2657"/>
    <w:rsid w:val="00AB2C6F"/>
    <w:rsid w:val="00AB61CB"/>
    <w:rsid w:val="00AC0B41"/>
    <w:rsid w:val="00AD05CA"/>
    <w:rsid w:val="00AD53B8"/>
    <w:rsid w:val="00AD5A95"/>
    <w:rsid w:val="00AD7DDA"/>
    <w:rsid w:val="00AE3DCB"/>
    <w:rsid w:val="00AE6202"/>
    <w:rsid w:val="00B04AE4"/>
    <w:rsid w:val="00B05E7B"/>
    <w:rsid w:val="00B103EB"/>
    <w:rsid w:val="00B11B0F"/>
    <w:rsid w:val="00B227C8"/>
    <w:rsid w:val="00B246AC"/>
    <w:rsid w:val="00B27D0B"/>
    <w:rsid w:val="00B456B3"/>
    <w:rsid w:val="00B465FF"/>
    <w:rsid w:val="00B47E6D"/>
    <w:rsid w:val="00B523CB"/>
    <w:rsid w:val="00B52F6D"/>
    <w:rsid w:val="00B5344B"/>
    <w:rsid w:val="00B535AE"/>
    <w:rsid w:val="00B53A89"/>
    <w:rsid w:val="00B576E6"/>
    <w:rsid w:val="00B63E45"/>
    <w:rsid w:val="00B660E5"/>
    <w:rsid w:val="00B666DE"/>
    <w:rsid w:val="00B70BA9"/>
    <w:rsid w:val="00B70C08"/>
    <w:rsid w:val="00B75527"/>
    <w:rsid w:val="00B82900"/>
    <w:rsid w:val="00B86F3A"/>
    <w:rsid w:val="00B934B8"/>
    <w:rsid w:val="00B964D0"/>
    <w:rsid w:val="00BA018D"/>
    <w:rsid w:val="00BA6980"/>
    <w:rsid w:val="00BB3A52"/>
    <w:rsid w:val="00BC2788"/>
    <w:rsid w:val="00BD530D"/>
    <w:rsid w:val="00BD6987"/>
    <w:rsid w:val="00BE0FC7"/>
    <w:rsid w:val="00BE26D7"/>
    <w:rsid w:val="00BE6700"/>
    <w:rsid w:val="00C01FDD"/>
    <w:rsid w:val="00C02AB5"/>
    <w:rsid w:val="00C05FB9"/>
    <w:rsid w:val="00C10977"/>
    <w:rsid w:val="00C24CBE"/>
    <w:rsid w:val="00C259C8"/>
    <w:rsid w:val="00C26615"/>
    <w:rsid w:val="00C32EFD"/>
    <w:rsid w:val="00C34D33"/>
    <w:rsid w:val="00C375B9"/>
    <w:rsid w:val="00C43259"/>
    <w:rsid w:val="00C44607"/>
    <w:rsid w:val="00C44FF0"/>
    <w:rsid w:val="00C46C80"/>
    <w:rsid w:val="00C4744A"/>
    <w:rsid w:val="00C51017"/>
    <w:rsid w:val="00C55664"/>
    <w:rsid w:val="00C56A79"/>
    <w:rsid w:val="00C6265F"/>
    <w:rsid w:val="00C62DD2"/>
    <w:rsid w:val="00C670F7"/>
    <w:rsid w:val="00C675D5"/>
    <w:rsid w:val="00C73606"/>
    <w:rsid w:val="00C81012"/>
    <w:rsid w:val="00C86D49"/>
    <w:rsid w:val="00C90DD3"/>
    <w:rsid w:val="00C91312"/>
    <w:rsid w:val="00C93641"/>
    <w:rsid w:val="00C960BD"/>
    <w:rsid w:val="00C972C9"/>
    <w:rsid w:val="00CA22AA"/>
    <w:rsid w:val="00CC6749"/>
    <w:rsid w:val="00CC7F42"/>
    <w:rsid w:val="00CD088A"/>
    <w:rsid w:val="00CD4B7F"/>
    <w:rsid w:val="00CD6688"/>
    <w:rsid w:val="00CD68CC"/>
    <w:rsid w:val="00CE4DF9"/>
    <w:rsid w:val="00CE5888"/>
    <w:rsid w:val="00CF17DD"/>
    <w:rsid w:val="00CF2BFC"/>
    <w:rsid w:val="00D00CC6"/>
    <w:rsid w:val="00D0123E"/>
    <w:rsid w:val="00D0278B"/>
    <w:rsid w:val="00D03130"/>
    <w:rsid w:val="00D055D0"/>
    <w:rsid w:val="00D11850"/>
    <w:rsid w:val="00D149F0"/>
    <w:rsid w:val="00D16B7C"/>
    <w:rsid w:val="00D20BFF"/>
    <w:rsid w:val="00D2375F"/>
    <w:rsid w:val="00D23BCB"/>
    <w:rsid w:val="00D25426"/>
    <w:rsid w:val="00D25E0F"/>
    <w:rsid w:val="00D261E1"/>
    <w:rsid w:val="00D276C4"/>
    <w:rsid w:val="00D31C58"/>
    <w:rsid w:val="00D33472"/>
    <w:rsid w:val="00D34204"/>
    <w:rsid w:val="00D35265"/>
    <w:rsid w:val="00D35326"/>
    <w:rsid w:val="00D46BE2"/>
    <w:rsid w:val="00D51E0F"/>
    <w:rsid w:val="00D65996"/>
    <w:rsid w:val="00D6625D"/>
    <w:rsid w:val="00D72A8F"/>
    <w:rsid w:val="00D75A56"/>
    <w:rsid w:val="00D824B7"/>
    <w:rsid w:val="00D9246C"/>
    <w:rsid w:val="00D93334"/>
    <w:rsid w:val="00DB465C"/>
    <w:rsid w:val="00DC155D"/>
    <w:rsid w:val="00DC2EB1"/>
    <w:rsid w:val="00DC6A9D"/>
    <w:rsid w:val="00DD253B"/>
    <w:rsid w:val="00DF612C"/>
    <w:rsid w:val="00E02560"/>
    <w:rsid w:val="00E10754"/>
    <w:rsid w:val="00E11882"/>
    <w:rsid w:val="00E12D7A"/>
    <w:rsid w:val="00E14652"/>
    <w:rsid w:val="00E30267"/>
    <w:rsid w:val="00E303DD"/>
    <w:rsid w:val="00E33557"/>
    <w:rsid w:val="00E36876"/>
    <w:rsid w:val="00E3705E"/>
    <w:rsid w:val="00E427D4"/>
    <w:rsid w:val="00E46864"/>
    <w:rsid w:val="00E5124E"/>
    <w:rsid w:val="00E747F5"/>
    <w:rsid w:val="00E819A1"/>
    <w:rsid w:val="00E85AB3"/>
    <w:rsid w:val="00E92ACE"/>
    <w:rsid w:val="00E973F7"/>
    <w:rsid w:val="00EA05F3"/>
    <w:rsid w:val="00EA075E"/>
    <w:rsid w:val="00EA40B4"/>
    <w:rsid w:val="00EA53AC"/>
    <w:rsid w:val="00EB399A"/>
    <w:rsid w:val="00EC022A"/>
    <w:rsid w:val="00EC1204"/>
    <w:rsid w:val="00EC6FF3"/>
    <w:rsid w:val="00ED0101"/>
    <w:rsid w:val="00ED0294"/>
    <w:rsid w:val="00ED5082"/>
    <w:rsid w:val="00EF0524"/>
    <w:rsid w:val="00F03582"/>
    <w:rsid w:val="00F03CB0"/>
    <w:rsid w:val="00F07ED1"/>
    <w:rsid w:val="00F10FF7"/>
    <w:rsid w:val="00F13454"/>
    <w:rsid w:val="00F14504"/>
    <w:rsid w:val="00F14804"/>
    <w:rsid w:val="00F16F27"/>
    <w:rsid w:val="00F1743B"/>
    <w:rsid w:val="00F17711"/>
    <w:rsid w:val="00F206C9"/>
    <w:rsid w:val="00F23DB5"/>
    <w:rsid w:val="00F26222"/>
    <w:rsid w:val="00F310B9"/>
    <w:rsid w:val="00F335F2"/>
    <w:rsid w:val="00F41F9C"/>
    <w:rsid w:val="00F42ABC"/>
    <w:rsid w:val="00F43DBA"/>
    <w:rsid w:val="00F4499A"/>
    <w:rsid w:val="00F464A0"/>
    <w:rsid w:val="00F52D5B"/>
    <w:rsid w:val="00F577C1"/>
    <w:rsid w:val="00F642F3"/>
    <w:rsid w:val="00F669C5"/>
    <w:rsid w:val="00F70D5F"/>
    <w:rsid w:val="00F7319A"/>
    <w:rsid w:val="00F773DE"/>
    <w:rsid w:val="00F778B6"/>
    <w:rsid w:val="00F77CA1"/>
    <w:rsid w:val="00F801BB"/>
    <w:rsid w:val="00F94905"/>
    <w:rsid w:val="00F9762E"/>
    <w:rsid w:val="00F97A04"/>
    <w:rsid w:val="00F97D3E"/>
    <w:rsid w:val="00FA3416"/>
    <w:rsid w:val="00FA787D"/>
    <w:rsid w:val="00FB7D59"/>
    <w:rsid w:val="00FC0FD8"/>
    <w:rsid w:val="00FC6A66"/>
    <w:rsid w:val="00FE0203"/>
    <w:rsid w:val="00FE3076"/>
    <w:rsid w:val="00FE5630"/>
    <w:rsid w:val="00FE6731"/>
    <w:rsid w:val="00FE7902"/>
    <w:rsid w:val="00FF3511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B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37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137D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2137D"/>
    <w:pPr>
      <w:keepNext/>
      <w:spacing w:after="0" w:line="240" w:lineRule="auto"/>
      <w:outlineLvl w:val="3"/>
    </w:pPr>
    <w:rPr>
      <w:rFonts w:ascii="Times New Roman" w:hAnsi="Times New Roman"/>
      <w:b/>
      <w:bCs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22137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2137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2137D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semiHidden/>
    <w:rsid w:val="0022137D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er">
    <w:name w:val="header"/>
    <w:basedOn w:val="Normal"/>
    <w:link w:val="HeaderChar"/>
    <w:unhideWhenUsed/>
    <w:rsid w:val="0022137D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2137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37D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137D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13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2137D"/>
    <w:rPr>
      <w:rFonts w:ascii="Cambria" w:hAnsi="Cambria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137D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37D"/>
    <w:rPr>
      <w:color w:val="0000FF"/>
      <w:u w:val="single"/>
    </w:rPr>
  </w:style>
  <w:style w:type="paragraph" w:styleId="BodyText2">
    <w:name w:val="Body Text 2"/>
    <w:basedOn w:val="Normal"/>
    <w:link w:val="BodyText2Char"/>
    <w:rsid w:val="002213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22137D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customStyle="1" w:styleId="Normal1">
    <w:name w:val="Normal1"/>
    <w:basedOn w:val="Normal"/>
    <w:rsid w:val="0022137D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ormalbold">
    <w:name w:val="normalbold"/>
    <w:basedOn w:val="Normal"/>
    <w:rsid w:val="0022137D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wyq090---pododsek">
    <w:name w:val="wyq090---pododsek"/>
    <w:basedOn w:val="Normal"/>
    <w:rsid w:val="0022137D"/>
    <w:pPr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odnaslovpropisa">
    <w:name w:val="podnaslovpropisa"/>
    <w:basedOn w:val="Normal"/>
    <w:rsid w:val="0022137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2137D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2137D"/>
    <w:rPr>
      <w:rFonts w:ascii="Cambria" w:eastAsia="Cambria" w:hAnsi="Cambria" w:cs="Times New Roman"/>
      <w:sz w:val="24"/>
      <w:szCs w:val="24"/>
    </w:rPr>
  </w:style>
  <w:style w:type="paragraph" w:customStyle="1" w:styleId="CharChar">
    <w:name w:val="Char Char"/>
    <w:basedOn w:val="Normal"/>
    <w:rsid w:val="0022137D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37D"/>
    <w:pPr>
      <w:spacing w:after="120" w:line="240" w:lineRule="auto"/>
      <w:ind w:left="360"/>
    </w:pPr>
    <w:rPr>
      <w:rFonts w:ascii="Cambria" w:eastAsia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37D"/>
    <w:rPr>
      <w:rFonts w:ascii="Cambria" w:eastAsia="Cambria" w:hAnsi="Cambria" w:cs="Times New Roman"/>
      <w:sz w:val="16"/>
      <w:szCs w:val="16"/>
    </w:rPr>
  </w:style>
  <w:style w:type="paragraph" w:customStyle="1" w:styleId="Style28">
    <w:name w:val="Style28"/>
    <w:basedOn w:val="Normal"/>
    <w:rsid w:val="0022137D"/>
    <w:pPr>
      <w:widowControl w:val="0"/>
      <w:autoSpaceDE w:val="0"/>
      <w:autoSpaceDN w:val="0"/>
      <w:adjustRightInd w:val="0"/>
      <w:spacing w:after="0" w:line="283" w:lineRule="exact"/>
    </w:pPr>
    <w:rPr>
      <w:rFonts w:ascii="Arial Narrow" w:hAnsi="Arial Narrow"/>
      <w:sz w:val="20"/>
      <w:szCs w:val="24"/>
      <w:lang w:val="sr-Latn-CS"/>
    </w:rPr>
  </w:style>
  <w:style w:type="character" w:customStyle="1" w:styleId="FontStyle171">
    <w:name w:val="Font Style171"/>
    <w:basedOn w:val="DefaultParagraphFont"/>
    <w:rsid w:val="0022137D"/>
    <w:rPr>
      <w:rFonts w:ascii="Arial Narrow" w:hAnsi="Arial Narro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37D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13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2213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37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2137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7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71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4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4DB"/>
  </w:style>
  <w:style w:type="character" w:styleId="FootnoteReference">
    <w:name w:val="footnote reference"/>
    <w:basedOn w:val="DefaultParagraphFont"/>
    <w:uiPriority w:val="99"/>
    <w:semiHidden/>
    <w:unhideWhenUsed/>
    <w:rsid w:val="000544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zus.gov.rs" TargetMode="External"/><Relationship Id="rId18" Type="http://schemas.openxmlformats.org/officeDocument/2006/relationships/hyperlink" Target="http://www.azus.gov.rs/wp-content/uploads/2010/01/Godisnji-program-rada-2013.pdf" TargetMode="External"/><Relationship Id="rId26" Type="http://schemas.openxmlformats.org/officeDocument/2006/relationships/hyperlink" Target="http://www.azus.gov.rs/wp-content/uploads/2010/01/Izvestaj-o-radu-2012.pdf" TargetMode="External"/><Relationship Id="rId39" Type="http://schemas.openxmlformats.org/officeDocument/2006/relationships/hyperlink" Target="http://www.azus.gov.rs/wp-content/uploads/2010/01/Fin-plan-2012.pdf" TargetMode="External"/><Relationship Id="rId21" Type="http://schemas.openxmlformats.org/officeDocument/2006/relationships/hyperlink" Target="http://www.azus.gov.rs/wp-content/uploads/2010/01/Godisnji_program_rada_za_2016.pdf" TargetMode="External"/><Relationship Id="rId34" Type="http://schemas.openxmlformats.org/officeDocument/2006/relationships/hyperlink" Target="http://www.azus.gov.rs/wp-content/uploads/2009/12/Standardi-sekundarni-i-tercijarni-nivo.pdf" TargetMode="External"/><Relationship Id="rId42" Type="http://schemas.openxmlformats.org/officeDocument/2006/relationships/hyperlink" Target="http://www.azus.gov.rs/wp-content/uploads/2010/01/Finansijski-plan-2015..pdf" TargetMode="External"/><Relationship Id="rId47" Type="http://schemas.openxmlformats.org/officeDocument/2006/relationships/hyperlink" Target="http://www.azus.gov.rs/wp-content/uploads/2010/01/Finansijski-izvestaj-za-2011-godinu.pdf" TargetMode="External"/><Relationship Id="rId50" Type="http://schemas.openxmlformats.org/officeDocument/2006/relationships/hyperlink" Target="http://www.azus.gov.rs/wp-content/uploads/2010/01/Finansijski-izvestaj-za-2014.pdf" TargetMode="External"/><Relationship Id="rId55" Type="http://schemas.openxmlformats.org/officeDocument/2006/relationships/hyperlink" Target="http://www.azus.gov.rs/wp-content/uploads/2010/01/Plan_nabavki_AZUS_2017.pdf" TargetMode="External"/><Relationship Id="rId63" Type="http://schemas.openxmlformats.org/officeDocument/2006/relationships/hyperlink" Target="mailto:office@azus.gov.rs" TargetMode="Externa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zus.gov.rs/wp-content/uploads/2010/01/Godisnji-plan-rada-Agencije-2011-FINAL.pdf" TargetMode="External"/><Relationship Id="rId29" Type="http://schemas.openxmlformats.org/officeDocument/2006/relationships/hyperlink" Target="http://www.azus.gov.rs/wp-content/uploads/2010/01/Godisnji_izvestaj_o_radu_20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zus.gov.rs/" TargetMode="External"/><Relationship Id="rId24" Type="http://schemas.openxmlformats.org/officeDocument/2006/relationships/hyperlink" Target="http://www.azus.gov.rs/wp-content/uploads/2010/01/IZVESTAJ-O-RADU-_2010.-FINAL.pdf" TargetMode="External"/><Relationship Id="rId32" Type="http://schemas.openxmlformats.org/officeDocument/2006/relationships/hyperlink" Target="http://www.azus.gov.rs/wp-content/uploads/2010/06/Odluka-o-visini-tro&#353;kova-akreditacije-ZU.pdf" TargetMode="External"/><Relationship Id="rId37" Type="http://schemas.openxmlformats.org/officeDocument/2006/relationships/hyperlink" Target="http://www.azus.gov.rs/wp-content/uploads/2010/01/Fin.pdf" TargetMode="External"/><Relationship Id="rId40" Type="http://schemas.openxmlformats.org/officeDocument/2006/relationships/hyperlink" Target="http://www.azus.gov.rs/wp-content/uploads/2010/01/&#1054;&#1076;&#1083;&#1091;&#1082;&#1072;-&#1060;&#1055;-2013.doc" TargetMode="External"/><Relationship Id="rId45" Type="http://schemas.openxmlformats.org/officeDocument/2006/relationships/hyperlink" Target="http://www.azus.gov.rs/wp-content/uploads/2010/01/AZUS-FINANSIJSKI-IZVESTAJ-ZA-2009..pdf" TargetMode="External"/><Relationship Id="rId53" Type="http://schemas.openxmlformats.org/officeDocument/2006/relationships/hyperlink" Target="http://www.azus.gov.rs/wp-content/uploads/2010/01/Plan_nabavki_2015.pdf" TargetMode="External"/><Relationship Id="rId58" Type="http://schemas.openxmlformats.org/officeDocument/2006/relationships/hyperlink" Target="http://www.azus.gov.rs/wp-content/uploads/2010/01/Evidencija_realizovanih_javnih_nabavki_2017.pdf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zus.gov.rs/wp-content/uploads/2010/01/Godisnji-plan-rada-Agencije-2010.pdf" TargetMode="External"/><Relationship Id="rId23" Type="http://schemas.openxmlformats.org/officeDocument/2006/relationships/hyperlink" Target="http://www.azus.gov.rs/wp-content/uploads/2010/01/Izvestaj-o-radu-2009..pdf" TargetMode="External"/><Relationship Id="rId28" Type="http://schemas.openxmlformats.org/officeDocument/2006/relationships/hyperlink" Target="http://www.azus.gov.rs/wp-content/uploads/2010/01/Godisnji-izvestaj-o-radu-za-2014.pdf" TargetMode="External"/><Relationship Id="rId36" Type="http://schemas.openxmlformats.org/officeDocument/2006/relationships/hyperlink" Target="http://www.azus.gov.rs/wp-content/uploads/2010/01/Zahtev-za-sticanje-akreditacije-.doc" TargetMode="External"/><Relationship Id="rId49" Type="http://schemas.openxmlformats.org/officeDocument/2006/relationships/hyperlink" Target="http://www.azus.gov.rs/wp-content/uploads/2010/01/&#1060;&#1048;&#1053;&#1040;&#1053;&#1057;&#1048;&#1032;&#1057;&#1050;&#1048;-&#1048;&#1047;&#1042;&#1045;&#1064;&#1058;&#1040;&#1032;-2013.doc" TargetMode="External"/><Relationship Id="rId57" Type="http://schemas.openxmlformats.org/officeDocument/2006/relationships/hyperlink" Target="http://www.azus.gov.rs/wp-content/uploads/2010/01/Evidencija_realizovanih_javnih_nabavki_2015.pdf" TargetMode="External"/><Relationship Id="rId61" Type="http://schemas.openxmlformats.org/officeDocument/2006/relationships/hyperlink" Target="http://www.azus.gov.rs/wp-content/uploads/2010/01/Vodi&#269;-za-spolja&#353;nje-ocenjiva&#269;e.pdf" TargetMode="External"/><Relationship Id="rId10" Type="http://schemas.openxmlformats.org/officeDocument/2006/relationships/hyperlink" Target="mailto:office@azus.gov.rs" TargetMode="External"/><Relationship Id="rId19" Type="http://schemas.openxmlformats.org/officeDocument/2006/relationships/hyperlink" Target="http://www.azus.gov.rs/wp-content/uploads/2010/01/Godisnji-program-rada-2014-.doc" TargetMode="External"/><Relationship Id="rId31" Type="http://schemas.openxmlformats.org/officeDocument/2006/relationships/hyperlink" Target="http://www.azus.gov.rs/wp-content/uploads/2010/01/Pravilnik-o-akreditaciji.pdf" TargetMode="External"/><Relationship Id="rId44" Type="http://schemas.openxmlformats.org/officeDocument/2006/relationships/hyperlink" Target="http://www.azus.gov.rs/wp-content/uploads/2010/01/Finansijski_plan_2017.pdf" TargetMode="External"/><Relationship Id="rId52" Type="http://schemas.openxmlformats.org/officeDocument/2006/relationships/hyperlink" Target="http://www.azus.gov.rs/wp-content/uploads/2010/01/Plan-nabavki-14-sa-izmenom-1-maj-14.pdf" TargetMode="External"/><Relationship Id="rId60" Type="http://schemas.openxmlformats.org/officeDocument/2006/relationships/hyperlink" Target="http://www.azus.gov.rs/wp-content/uploads/2010/01/Vodic-za-samoocenjivanje.pdf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zus.gov.rs/wp-content/uploads/2010/01/&#1054;&#1076;&#1083;&#1091;&#1082;&#1072;-&#1086;-&#1086;&#1089;&#1085;&#1080;&#1074;&#1072;&#1114;&#1091;-&#1040;&#1047;&#1059;&#1057;.pdf" TargetMode="External"/><Relationship Id="rId14" Type="http://schemas.openxmlformats.org/officeDocument/2006/relationships/hyperlink" Target="http://www.azus.gov.rs/wp-content/uploads/2010/01/Odluka-Lista-SO-13.doc" TargetMode="External"/><Relationship Id="rId22" Type="http://schemas.openxmlformats.org/officeDocument/2006/relationships/hyperlink" Target="http://www.azus.gov.rs/wp-content/uploads/2010/01/Godisnji_program_rada_2017.pdf" TargetMode="External"/><Relationship Id="rId27" Type="http://schemas.openxmlformats.org/officeDocument/2006/relationships/hyperlink" Target="http://www.azus.gov.rs/wp-content/uploads/2010/01/Izvesta-o-radu-2013-.pdf" TargetMode="External"/><Relationship Id="rId30" Type="http://schemas.openxmlformats.org/officeDocument/2006/relationships/hyperlink" Target="http://www.azus.gov.rs/wp-content/uploads/2010/01/Godisnji_izvestaj_o_radu_AZUS_2016.pdf" TargetMode="External"/><Relationship Id="rId35" Type="http://schemas.openxmlformats.org/officeDocument/2006/relationships/hyperlink" Target="http://www.azus.gov.rs/wp-content/uploads/2010/01/Zahtev-za-sticanje-akreditacije-.doc" TargetMode="External"/><Relationship Id="rId43" Type="http://schemas.openxmlformats.org/officeDocument/2006/relationships/hyperlink" Target="http://www.azus.gov.rs/wp-content/uploads/2010/01/Finansijski_plan_Agencije_za_akreditaciju_zdravstvenih_ustanova_Srbije_za_2016_godinu.pdf" TargetMode="External"/><Relationship Id="rId48" Type="http://schemas.openxmlformats.org/officeDocument/2006/relationships/hyperlink" Target="http://www.azus.gov.rs/wp-content/uploads/2010/01/&#1060;&#1048;&#1053;&#1040;&#1053;&#1057;&#1048;&#1032;&#1057;&#1050;&#1048;-&#1048;&#1047;&#1042;&#1045;&#1064;&#1058;&#1040;&#1032;-2012.doc" TargetMode="External"/><Relationship Id="rId56" Type="http://schemas.openxmlformats.org/officeDocument/2006/relationships/hyperlink" Target="http://www.azus.gov.rs/wp-content/uploads/2010/01/Evidencija-JN-14-.docx" TargetMode="External"/><Relationship Id="rId64" Type="http://schemas.openxmlformats.org/officeDocument/2006/relationships/hyperlink" Target="http://www.poverenik.org.rs/images/stories/formulari/dostupnostinformacija/zahtevcir.doc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azus.gov.rs/wp-content/uploads/2010/01/Finansijski_izvestaj_2015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zus.gov.rs/wp-content/uploads/2010/01/PRAVILNIK_O_SISTEMATIZACIJI__2016.pdf" TargetMode="External"/><Relationship Id="rId17" Type="http://schemas.openxmlformats.org/officeDocument/2006/relationships/hyperlink" Target="http://www.azus.gov.rs/wp-content/uploads/2010/01/Godisnji-program-rada-za-2012-Final.pdf" TargetMode="External"/><Relationship Id="rId25" Type="http://schemas.openxmlformats.org/officeDocument/2006/relationships/hyperlink" Target="http://www.azus.gov.rs/wp-content/uploads/2010/01/Izvestaj-o-radu-Agencije-za-2011-godinu.pdf" TargetMode="External"/><Relationship Id="rId33" Type="http://schemas.openxmlformats.org/officeDocument/2006/relationships/hyperlink" Target="http://www.azus.gov.rs/wp-content/uploads/2009/12/Standardi-primarni-nivo.pdf" TargetMode="External"/><Relationship Id="rId38" Type="http://schemas.openxmlformats.org/officeDocument/2006/relationships/hyperlink" Target="http://www.azus.gov.rs/wp-content/uploads/2010/01/Finansijski-plan-za-2011-godinu.pdf" TargetMode="External"/><Relationship Id="rId46" Type="http://schemas.openxmlformats.org/officeDocument/2006/relationships/hyperlink" Target="http://www.azus.gov.rs/wp-content/uploads/2010/01/Finansijski-izvestaj-2010.pdf" TargetMode="External"/><Relationship Id="rId59" Type="http://schemas.openxmlformats.org/officeDocument/2006/relationships/hyperlink" Target="http://www.azus.gov.rs/wp-content/uploads/2010/01/Izvestaj_o_popisu_AZUS_2016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zus.gov.rs/wp-content/uploads/2010/01/Godisnji-program-rada-2015..pdf" TargetMode="External"/><Relationship Id="rId41" Type="http://schemas.openxmlformats.org/officeDocument/2006/relationships/hyperlink" Target="http://www.azus.gov.rs/wp-content/uploads/2010/01/FP-2014-ODLUKA.doc" TargetMode="External"/><Relationship Id="rId54" Type="http://schemas.openxmlformats.org/officeDocument/2006/relationships/hyperlink" Target="http://www.azus.gov.rs/wp-content/uploads/2010/01/Plan_nabavki_Agencije_za_akreditaciju_zdravstvenih_ustanova_Srbije_za_2016_godinu.pdf" TargetMode="External"/><Relationship Id="rId62" Type="http://schemas.openxmlformats.org/officeDocument/2006/relationships/hyperlink" Target="http://www.azus.gov.rs/?page_id=567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8FB4-3EA8-4F4D-9109-73E7B74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27</Pages>
  <Words>8674</Words>
  <Characters>49445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ИНФОРМАТОР О РАДУ</vt:lpstr>
      <vt:lpstr>ИНФОРМАТОР О РАДУ</vt:lpstr>
    </vt:vector>
  </TitlesOfParts>
  <Company/>
  <LinksUpToDate>false</LinksUpToDate>
  <CharactersWithSpaces>58003</CharactersWithSpaces>
  <SharedDoc>false</SharedDoc>
  <HLinks>
    <vt:vector size="366" baseType="variant">
      <vt:variant>
        <vt:i4>1245211</vt:i4>
      </vt:variant>
      <vt:variant>
        <vt:i4>240</vt:i4>
      </vt:variant>
      <vt:variant>
        <vt:i4>0</vt:i4>
      </vt:variant>
      <vt:variant>
        <vt:i4>5</vt:i4>
      </vt:variant>
      <vt:variant>
        <vt:lpwstr>http://www.poverenik.org.rs/images/stories/formulari/dostupnostinformacija/zahtevcir.doc</vt:lpwstr>
      </vt:variant>
      <vt:variant>
        <vt:lpwstr/>
      </vt:variant>
      <vt:variant>
        <vt:i4>2228315</vt:i4>
      </vt:variant>
      <vt:variant>
        <vt:i4>237</vt:i4>
      </vt:variant>
      <vt:variant>
        <vt:i4>0</vt:i4>
      </vt:variant>
      <vt:variant>
        <vt:i4>5</vt:i4>
      </vt:variant>
      <vt:variant>
        <vt:lpwstr>mailto:office@azus.gov.rs</vt:lpwstr>
      </vt:variant>
      <vt:variant>
        <vt:lpwstr/>
      </vt:variant>
      <vt:variant>
        <vt:i4>7995404</vt:i4>
      </vt:variant>
      <vt:variant>
        <vt:i4>234</vt:i4>
      </vt:variant>
      <vt:variant>
        <vt:i4>0</vt:i4>
      </vt:variant>
      <vt:variant>
        <vt:i4>5</vt:i4>
      </vt:variant>
      <vt:variant>
        <vt:lpwstr>http://www.azus.gov.rs/?page_id=567</vt:lpwstr>
      </vt:variant>
      <vt:variant>
        <vt:lpwstr/>
      </vt:variant>
      <vt:variant>
        <vt:i4>17039360</vt:i4>
      </vt:variant>
      <vt:variant>
        <vt:i4>231</vt:i4>
      </vt:variant>
      <vt:variant>
        <vt:i4>0</vt:i4>
      </vt:variant>
      <vt:variant>
        <vt:i4>5</vt:i4>
      </vt:variant>
      <vt:variant>
        <vt:lpwstr>http://www.azus.gov.rs/wp-content/uploads/2010/01/Vodič-za-spoljašnje-ocenjivače.pdf</vt:lpwstr>
      </vt:variant>
      <vt:variant>
        <vt:lpwstr/>
      </vt:variant>
      <vt:variant>
        <vt:i4>3604578</vt:i4>
      </vt:variant>
      <vt:variant>
        <vt:i4>228</vt:i4>
      </vt:variant>
      <vt:variant>
        <vt:i4>0</vt:i4>
      </vt:variant>
      <vt:variant>
        <vt:i4>5</vt:i4>
      </vt:variant>
      <vt:variant>
        <vt:lpwstr>http://www.azus.gov.rs/wp-content/uploads/2010/01/Vodic-za-samoocenjivanje.pdf</vt:lpwstr>
      </vt:variant>
      <vt:variant>
        <vt:lpwstr/>
      </vt:variant>
      <vt:variant>
        <vt:i4>4653150</vt:i4>
      </vt:variant>
      <vt:variant>
        <vt:i4>225</vt:i4>
      </vt:variant>
      <vt:variant>
        <vt:i4>0</vt:i4>
      </vt:variant>
      <vt:variant>
        <vt:i4>5</vt:i4>
      </vt:variant>
      <vt:variant>
        <vt:lpwstr>http://www.azus.gov.rs/wp-content/uploads/2010/01/POPIS-2013.doc</vt:lpwstr>
      </vt:variant>
      <vt:variant>
        <vt:lpwstr/>
      </vt:variant>
      <vt:variant>
        <vt:i4>5636183</vt:i4>
      </vt:variant>
      <vt:variant>
        <vt:i4>222</vt:i4>
      </vt:variant>
      <vt:variant>
        <vt:i4>0</vt:i4>
      </vt:variant>
      <vt:variant>
        <vt:i4>5</vt:i4>
      </vt:variant>
      <vt:variant>
        <vt:lpwstr>http://www.azus.gov.rs/wp-content/uploads/2010/01/Evidencija-JN-14-.docx</vt:lpwstr>
      </vt:variant>
      <vt:variant>
        <vt:lpwstr/>
      </vt:variant>
      <vt:variant>
        <vt:i4>5111815</vt:i4>
      </vt:variant>
      <vt:variant>
        <vt:i4>219</vt:i4>
      </vt:variant>
      <vt:variant>
        <vt:i4>0</vt:i4>
      </vt:variant>
      <vt:variant>
        <vt:i4>5</vt:i4>
      </vt:variant>
      <vt:variant>
        <vt:lpwstr>http://www.azus.gov.rs/wp-content/uploads/2010/01/Plan-nabavki-14-sa-izmenom-1-maj-14.pdf</vt:lpwstr>
      </vt:variant>
      <vt:variant>
        <vt:lpwstr/>
      </vt:variant>
      <vt:variant>
        <vt:i4>70516818</vt:i4>
      </vt:variant>
      <vt:variant>
        <vt:i4>216</vt:i4>
      </vt:variant>
      <vt:variant>
        <vt:i4>0</vt:i4>
      </vt:variant>
      <vt:variant>
        <vt:i4>5</vt:i4>
      </vt:variant>
      <vt:variant>
        <vt:lpwstr>http://www.azus.gov.rs/wp-content/uploads/2010/01/ФИНАНСИЈСКИ-ИЗВЕШТАЈ-2013.doc</vt:lpwstr>
      </vt:variant>
      <vt:variant>
        <vt:lpwstr/>
      </vt:variant>
      <vt:variant>
        <vt:i4>70516819</vt:i4>
      </vt:variant>
      <vt:variant>
        <vt:i4>213</vt:i4>
      </vt:variant>
      <vt:variant>
        <vt:i4>0</vt:i4>
      </vt:variant>
      <vt:variant>
        <vt:i4>5</vt:i4>
      </vt:variant>
      <vt:variant>
        <vt:lpwstr>http://www.azus.gov.rs/wp-content/uploads/2010/01/ФИНАНСИЈСКИ-ИЗВЕШТАЈ-2012.doc</vt:lpwstr>
      </vt:variant>
      <vt:variant>
        <vt:lpwstr/>
      </vt:variant>
      <vt:variant>
        <vt:i4>5177366</vt:i4>
      </vt:variant>
      <vt:variant>
        <vt:i4>210</vt:i4>
      </vt:variant>
      <vt:variant>
        <vt:i4>0</vt:i4>
      </vt:variant>
      <vt:variant>
        <vt:i4>5</vt:i4>
      </vt:variant>
      <vt:variant>
        <vt:lpwstr>http://www.azus.gov.rs/wp-content/uploads/2010/01/Finansijski-izvestaj-za-2011-godinu.pdf</vt:lpwstr>
      </vt:variant>
      <vt:variant>
        <vt:lpwstr/>
      </vt:variant>
      <vt:variant>
        <vt:i4>7798826</vt:i4>
      </vt:variant>
      <vt:variant>
        <vt:i4>207</vt:i4>
      </vt:variant>
      <vt:variant>
        <vt:i4>0</vt:i4>
      </vt:variant>
      <vt:variant>
        <vt:i4>5</vt:i4>
      </vt:variant>
      <vt:variant>
        <vt:lpwstr>http://www.azus.gov.rs/wp-content/uploads/2010/01/Finansijski-izvestaj-2010.pdf</vt:lpwstr>
      </vt:variant>
      <vt:variant>
        <vt:lpwstr/>
      </vt:variant>
      <vt:variant>
        <vt:i4>983060</vt:i4>
      </vt:variant>
      <vt:variant>
        <vt:i4>204</vt:i4>
      </vt:variant>
      <vt:variant>
        <vt:i4>0</vt:i4>
      </vt:variant>
      <vt:variant>
        <vt:i4>5</vt:i4>
      </vt:variant>
      <vt:variant>
        <vt:lpwstr>http://www.azus.gov.rs/wp-content/uploads/2010/01/AZUS-FINANSIJSKI-IZVESTAJ-ZA-2009..pdf</vt:lpwstr>
      </vt:variant>
      <vt:variant>
        <vt:lpwstr/>
      </vt:variant>
      <vt:variant>
        <vt:i4>4259849</vt:i4>
      </vt:variant>
      <vt:variant>
        <vt:i4>201</vt:i4>
      </vt:variant>
      <vt:variant>
        <vt:i4>0</vt:i4>
      </vt:variant>
      <vt:variant>
        <vt:i4>5</vt:i4>
      </vt:variant>
      <vt:variant>
        <vt:lpwstr>http://www.azus.gov.rs/wp-content/uploads/2010/01/FP-2014-ODLUKA.doc</vt:lpwstr>
      </vt:variant>
      <vt:variant>
        <vt:lpwstr/>
      </vt:variant>
      <vt:variant>
        <vt:i4>4325376</vt:i4>
      </vt:variant>
      <vt:variant>
        <vt:i4>198</vt:i4>
      </vt:variant>
      <vt:variant>
        <vt:i4>0</vt:i4>
      </vt:variant>
      <vt:variant>
        <vt:i4>5</vt:i4>
      </vt:variant>
      <vt:variant>
        <vt:lpwstr>http://www.azus.gov.rs/wp-content/uploads/2010/01/Одлука-ФП-2013.doc</vt:lpwstr>
      </vt:variant>
      <vt:variant>
        <vt:lpwstr/>
      </vt:variant>
      <vt:variant>
        <vt:i4>6750249</vt:i4>
      </vt:variant>
      <vt:variant>
        <vt:i4>195</vt:i4>
      </vt:variant>
      <vt:variant>
        <vt:i4>0</vt:i4>
      </vt:variant>
      <vt:variant>
        <vt:i4>5</vt:i4>
      </vt:variant>
      <vt:variant>
        <vt:lpwstr>http://www.azus.gov.rs/wp-content/uploads/2010/01/Fin-plan-2012.pdf</vt:lpwstr>
      </vt:variant>
      <vt:variant>
        <vt:lpwstr/>
      </vt:variant>
      <vt:variant>
        <vt:i4>4980746</vt:i4>
      </vt:variant>
      <vt:variant>
        <vt:i4>192</vt:i4>
      </vt:variant>
      <vt:variant>
        <vt:i4>0</vt:i4>
      </vt:variant>
      <vt:variant>
        <vt:i4>5</vt:i4>
      </vt:variant>
      <vt:variant>
        <vt:lpwstr>http://www.azus.gov.rs/wp-content/uploads/2010/01/Finansijski-plan-za-2011-godinu.pdf</vt:lpwstr>
      </vt:variant>
      <vt:variant>
        <vt:lpwstr/>
      </vt:variant>
      <vt:variant>
        <vt:i4>4915223</vt:i4>
      </vt:variant>
      <vt:variant>
        <vt:i4>189</vt:i4>
      </vt:variant>
      <vt:variant>
        <vt:i4>0</vt:i4>
      </vt:variant>
      <vt:variant>
        <vt:i4>5</vt:i4>
      </vt:variant>
      <vt:variant>
        <vt:lpwstr>http://www.azus.gov.rs/wp-content/uploads/2010/01/Fin.pdf</vt:lpwstr>
      </vt:variant>
      <vt:variant>
        <vt:lpwstr/>
      </vt:variant>
      <vt:variant>
        <vt:i4>6291491</vt:i4>
      </vt:variant>
      <vt:variant>
        <vt:i4>186</vt:i4>
      </vt:variant>
      <vt:variant>
        <vt:i4>0</vt:i4>
      </vt:variant>
      <vt:variant>
        <vt:i4>5</vt:i4>
      </vt:variant>
      <vt:variant>
        <vt:lpwstr>http://www.azus.gov.rs/wp-content/uploads/2010/01/Zahtev-za-sticanje-akreditacije-.doc</vt:lpwstr>
      </vt:variant>
      <vt:variant>
        <vt:lpwstr/>
      </vt:variant>
      <vt:variant>
        <vt:i4>6291491</vt:i4>
      </vt:variant>
      <vt:variant>
        <vt:i4>183</vt:i4>
      </vt:variant>
      <vt:variant>
        <vt:i4>0</vt:i4>
      </vt:variant>
      <vt:variant>
        <vt:i4>5</vt:i4>
      </vt:variant>
      <vt:variant>
        <vt:lpwstr>http://www.azus.gov.rs/wp-content/uploads/2010/01/Zahtev-za-sticanje-akreditacije-.doc</vt:lpwstr>
      </vt:variant>
      <vt:variant>
        <vt:lpwstr/>
      </vt:variant>
      <vt:variant>
        <vt:i4>589916</vt:i4>
      </vt:variant>
      <vt:variant>
        <vt:i4>180</vt:i4>
      </vt:variant>
      <vt:variant>
        <vt:i4>0</vt:i4>
      </vt:variant>
      <vt:variant>
        <vt:i4>5</vt:i4>
      </vt:variant>
      <vt:variant>
        <vt:lpwstr>http://www.azus.gov.rs/wp-content/uploads/2009/12/Standardi-sekundarni-i-tercijarni-nivo.pdf</vt:lpwstr>
      </vt:variant>
      <vt:variant>
        <vt:lpwstr/>
      </vt:variant>
      <vt:variant>
        <vt:i4>262221</vt:i4>
      </vt:variant>
      <vt:variant>
        <vt:i4>177</vt:i4>
      </vt:variant>
      <vt:variant>
        <vt:i4>0</vt:i4>
      </vt:variant>
      <vt:variant>
        <vt:i4>5</vt:i4>
      </vt:variant>
      <vt:variant>
        <vt:lpwstr>http://www.azus.gov.rs/wp-content/uploads/2009/12/Standardi-primarni-nivo.pdf</vt:lpwstr>
      </vt:variant>
      <vt:variant>
        <vt:lpwstr/>
      </vt:variant>
      <vt:variant>
        <vt:i4>23593080</vt:i4>
      </vt:variant>
      <vt:variant>
        <vt:i4>174</vt:i4>
      </vt:variant>
      <vt:variant>
        <vt:i4>0</vt:i4>
      </vt:variant>
      <vt:variant>
        <vt:i4>5</vt:i4>
      </vt:variant>
      <vt:variant>
        <vt:lpwstr>http://www.azus.gov.rs/wp-content/uploads/2010/06/Odluka-o-visini-troškova-akreditacije-ZU.pdf</vt:lpwstr>
      </vt:variant>
      <vt:variant>
        <vt:lpwstr/>
      </vt:variant>
      <vt:variant>
        <vt:i4>7929917</vt:i4>
      </vt:variant>
      <vt:variant>
        <vt:i4>171</vt:i4>
      </vt:variant>
      <vt:variant>
        <vt:i4>0</vt:i4>
      </vt:variant>
      <vt:variant>
        <vt:i4>5</vt:i4>
      </vt:variant>
      <vt:variant>
        <vt:lpwstr>http://www.azus.gov.rs/wp-content/uploads/2010/01/Pravilnik-o-akreditaciji.pdf</vt:lpwstr>
      </vt:variant>
      <vt:variant>
        <vt:lpwstr/>
      </vt:variant>
      <vt:variant>
        <vt:i4>3080319</vt:i4>
      </vt:variant>
      <vt:variant>
        <vt:i4>168</vt:i4>
      </vt:variant>
      <vt:variant>
        <vt:i4>0</vt:i4>
      </vt:variant>
      <vt:variant>
        <vt:i4>5</vt:i4>
      </vt:variant>
      <vt:variant>
        <vt:lpwstr>http://www.azus.gov.rs/wp-content/uploads/2010/01/Izvesta-o-radu-2013-.pdf</vt:lpwstr>
      </vt:variant>
      <vt:variant>
        <vt:lpwstr/>
      </vt:variant>
      <vt:variant>
        <vt:i4>2687039</vt:i4>
      </vt:variant>
      <vt:variant>
        <vt:i4>165</vt:i4>
      </vt:variant>
      <vt:variant>
        <vt:i4>0</vt:i4>
      </vt:variant>
      <vt:variant>
        <vt:i4>5</vt:i4>
      </vt:variant>
      <vt:variant>
        <vt:lpwstr>http://www.azus.gov.rs/wp-content/uploads/2010/01/Izvestaj-o-radu-2012.pdf</vt:lpwstr>
      </vt:variant>
      <vt:variant>
        <vt:lpwstr/>
      </vt:variant>
      <vt:variant>
        <vt:i4>4784154</vt:i4>
      </vt:variant>
      <vt:variant>
        <vt:i4>162</vt:i4>
      </vt:variant>
      <vt:variant>
        <vt:i4>0</vt:i4>
      </vt:variant>
      <vt:variant>
        <vt:i4>5</vt:i4>
      </vt:variant>
      <vt:variant>
        <vt:lpwstr>http://www.azus.gov.rs/wp-content/uploads/2010/01/Izvestaj-o-radu-Agencije-za-2011-godinu.pdf</vt:lpwstr>
      </vt:variant>
      <vt:variant>
        <vt:lpwstr/>
      </vt:variant>
      <vt:variant>
        <vt:i4>6422598</vt:i4>
      </vt:variant>
      <vt:variant>
        <vt:i4>159</vt:i4>
      </vt:variant>
      <vt:variant>
        <vt:i4>0</vt:i4>
      </vt:variant>
      <vt:variant>
        <vt:i4>5</vt:i4>
      </vt:variant>
      <vt:variant>
        <vt:lpwstr>http://www.azus.gov.rs/wp-content/uploads/2010/01/IZVESTAJ-O-RADU-_2010.-FINAL.pdf</vt:lpwstr>
      </vt:variant>
      <vt:variant>
        <vt:lpwstr/>
      </vt:variant>
      <vt:variant>
        <vt:i4>8257578</vt:i4>
      </vt:variant>
      <vt:variant>
        <vt:i4>156</vt:i4>
      </vt:variant>
      <vt:variant>
        <vt:i4>0</vt:i4>
      </vt:variant>
      <vt:variant>
        <vt:i4>5</vt:i4>
      </vt:variant>
      <vt:variant>
        <vt:lpwstr>http://www.azus.gov.rs/wp-content/uploads/2010/01/Izvestaj-o-radu-2009..pdf</vt:lpwstr>
      </vt:variant>
      <vt:variant>
        <vt:lpwstr/>
      </vt:variant>
      <vt:variant>
        <vt:i4>4653128</vt:i4>
      </vt:variant>
      <vt:variant>
        <vt:i4>153</vt:i4>
      </vt:variant>
      <vt:variant>
        <vt:i4>0</vt:i4>
      </vt:variant>
      <vt:variant>
        <vt:i4>5</vt:i4>
      </vt:variant>
      <vt:variant>
        <vt:lpwstr>http://www.azus.gov.rs/wp-content/uploads/2010/01/Godisnji-program-rada-2013.pdf</vt:lpwstr>
      </vt:variant>
      <vt:variant>
        <vt:lpwstr/>
      </vt:variant>
      <vt:variant>
        <vt:i4>6225984</vt:i4>
      </vt:variant>
      <vt:variant>
        <vt:i4>150</vt:i4>
      </vt:variant>
      <vt:variant>
        <vt:i4>0</vt:i4>
      </vt:variant>
      <vt:variant>
        <vt:i4>5</vt:i4>
      </vt:variant>
      <vt:variant>
        <vt:lpwstr>http://www.azus.gov.rs/wp-content/uploads/2010/01/Godisnji-program-rada-za-2012-Final.pdf</vt:lpwstr>
      </vt:variant>
      <vt:variant>
        <vt:lpwstr/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http://www.azus.gov.rs/wp-content/uploads/2010/01/Godisnji-plan-rada-Agencije-2011-FINAL.pdf</vt:lpwstr>
      </vt:variant>
      <vt:variant>
        <vt:lpwstr/>
      </vt:variant>
      <vt:variant>
        <vt:i4>6488109</vt:i4>
      </vt:variant>
      <vt:variant>
        <vt:i4>144</vt:i4>
      </vt:variant>
      <vt:variant>
        <vt:i4>0</vt:i4>
      </vt:variant>
      <vt:variant>
        <vt:i4>5</vt:i4>
      </vt:variant>
      <vt:variant>
        <vt:lpwstr>http://www.azus.gov.rs/wp-content/uploads/2010/01/Godisnji-plan-rada-Agencije-2010.pdf</vt:lpwstr>
      </vt:variant>
      <vt:variant>
        <vt:lpwstr/>
      </vt:variant>
      <vt:variant>
        <vt:i4>1507403</vt:i4>
      </vt:variant>
      <vt:variant>
        <vt:i4>141</vt:i4>
      </vt:variant>
      <vt:variant>
        <vt:i4>0</vt:i4>
      </vt:variant>
      <vt:variant>
        <vt:i4>5</vt:i4>
      </vt:variant>
      <vt:variant>
        <vt:lpwstr>http://www.azus.gov.rs/wp-content/uploads/2010/01/Godisnji-program-rada-2014-.doc</vt:lpwstr>
      </vt:variant>
      <vt:variant>
        <vt:lpwstr/>
      </vt:variant>
      <vt:variant>
        <vt:i4>786437</vt:i4>
      </vt:variant>
      <vt:variant>
        <vt:i4>138</vt:i4>
      </vt:variant>
      <vt:variant>
        <vt:i4>0</vt:i4>
      </vt:variant>
      <vt:variant>
        <vt:i4>5</vt:i4>
      </vt:variant>
      <vt:variant>
        <vt:lpwstr>http://www.azus.gov.rs/wp-content/uploads/2010/01/Odluka-Lista-SO-13.doc</vt:lpwstr>
      </vt:variant>
      <vt:variant>
        <vt:lpwstr/>
      </vt:variant>
      <vt:variant>
        <vt:i4>4653076</vt:i4>
      </vt:variant>
      <vt:variant>
        <vt:i4>135</vt:i4>
      </vt:variant>
      <vt:variant>
        <vt:i4>0</vt:i4>
      </vt:variant>
      <vt:variant>
        <vt:i4>5</vt:i4>
      </vt:variant>
      <vt:variant>
        <vt:lpwstr>http://www.azus.gov.rs/wp-content/uploads/2010/01/20131227144249.pdf</vt:lpwstr>
      </vt:variant>
      <vt:variant>
        <vt:lpwstr/>
      </vt:variant>
      <vt:variant>
        <vt:i4>2293818</vt:i4>
      </vt:variant>
      <vt:variant>
        <vt:i4>132</vt:i4>
      </vt:variant>
      <vt:variant>
        <vt:i4>0</vt:i4>
      </vt:variant>
      <vt:variant>
        <vt:i4>5</vt:i4>
      </vt:variant>
      <vt:variant>
        <vt:lpwstr>http://www.azus.gov.rs/</vt:lpwstr>
      </vt:variant>
      <vt:variant>
        <vt:lpwstr/>
      </vt:variant>
      <vt:variant>
        <vt:i4>2490424</vt:i4>
      </vt:variant>
      <vt:variant>
        <vt:i4>129</vt:i4>
      </vt:variant>
      <vt:variant>
        <vt:i4>0</vt:i4>
      </vt:variant>
      <vt:variant>
        <vt:i4>5</vt:i4>
      </vt:variant>
      <vt:variant>
        <vt:lpwstr>http://www.azus.gov.rs/wp-content/uploads/2010/01/PRAVILNIK-O-SISTEMATIZACIJI-2013.pdf</vt:lpwstr>
      </vt:variant>
      <vt:variant>
        <vt:lpwstr/>
      </vt:variant>
      <vt:variant>
        <vt:i4>6291535</vt:i4>
      </vt:variant>
      <vt:variant>
        <vt:i4>126</vt:i4>
      </vt:variant>
      <vt:variant>
        <vt:i4>0</vt:i4>
      </vt:variant>
      <vt:variant>
        <vt:i4>5</vt:i4>
      </vt:variant>
      <vt:variant>
        <vt:lpwstr>mailto:vladimir.arsenovic@azus.gov.rs</vt:lpwstr>
      </vt:variant>
      <vt:variant>
        <vt:lpwstr/>
      </vt:variant>
      <vt:variant>
        <vt:i4>2293818</vt:i4>
      </vt:variant>
      <vt:variant>
        <vt:i4>123</vt:i4>
      </vt:variant>
      <vt:variant>
        <vt:i4>0</vt:i4>
      </vt:variant>
      <vt:variant>
        <vt:i4>5</vt:i4>
      </vt:variant>
      <vt:variant>
        <vt:lpwstr>http://www.azus.gov.rs/</vt:lpwstr>
      </vt:variant>
      <vt:variant>
        <vt:lpwstr/>
      </vt:variant>
      <vt:variant>
        <vt:i4>2228315</vt:i4>
      </vt:variant>
      <vt:variant>
        <vt:i4>120</vt:i4>
      </vt:variant>
      <vt:variant>
        <vt:i4>0</vt:i4>
      </vt:variant>
      <vt:variant>
        <vt:i4>5</vt:i4>
      </vt:variant>
      <vt:variant>
        <vt:lpwstr>mailto:office@azus.gov.rs</vt:lpwstr>
      </vt:variant>
      <vt:variant>
        <vt:lpwstr/>
      </vt:variant>
      <vt:variant>
        <vt:i4>3605603</vt:i4>
      </vt:variant>
      <vt:variant>
        <vt:i4>117</vt:i4>
      </vt:variant>
      <vt:variant>
        <vt:i4>0</vt:i4>
      </vt:variant>
      <vt:variant>
        <vt:i4>5</vt:i4>
      </vt:variant>
      <vt:variant>
        <vt:lpwstr>http://www.azus.gov.rs/wp-content/uploads/2010/01/Одлука-о-оснивању-АЗУС.pdf</vt:lpwstr>
      </vt:variant>
      <vt:variant>
        <vt:lpwstr/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_Toc378253974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_Toc378253973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_Toc378253972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_Toc378253971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_Toc378253970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_Toc378253969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_Toc378253968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_Toc378253967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_Toc378253966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_Toc378253965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_Toc378253964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_Toc378253963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_Toc378253962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_Toc378253961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_Toc378253960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_Toc378253959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_Toc378253958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_Toc378253957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_Toc378253956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 О РАДУ</dc:title>
  <dc:creator>DELL</dc:creator>
  <cp:lastModifiedBy>Nebojsa Mitrovic</cp:lastModifiedBy>
  <cp:revision>223</cp:revision>
  <cp:lastPrinted>2017-03-01T11:48:00Z</cp:lastPrinted>
  <dcterms:created xsi:type="dcterms:W3CDTF">2014-12-09T11:22:00Z</dcterms:created>
  <dcterms:modified xsi:type="dcterms:W3CDTF">2017-03-01T11:50:00Z</dcterms:modified>
</cp:coreProperties>
</file>